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00" w:rsidRPr="001623A0" w:rsidRDefault="00672700" w:rsidP="00672700">
      <w:pPr>
        <w:tabs>
          <w:tab w:val="num" w:pos="709"/>
          <w:tab w:val="left" w:pos="851"/>
        </w:tabs>
        <w:jc w:val="center"/>
        <w:rPr>
          <w:b/>
          <w:sz w:val="22"/>
          <w:szCs w:val="22"/>
        </w:rPr>
      </w:pPr>
      <w:r w:rsidRPr="001623A0">
        <w:rPr>
          <w:b/>
          <w:sz w:val="22"/>
          <w:szCs w:val="22"/>
        </w:rPr>
        <w:t>ИЗВЕЩЕНИЕ</w:t>
      </w:r>
    </w:p>
    <w:p w:rsidR="00672700" w:rsidRPr="001623A0" w:rsidRDefault="00DB44CB" w:rsidP="00672700">
      <w:pPr>
        <w:tabs>
          <w:tab w:val="num" w:pos="709"/>
          <w:tab w:val="left" w:pos="851"/>
        </w:tabs>
        <w:jc w:val="center"/>
        <w:rPr>
          <w:b/>
          <w:sz w:val="22"/>
          <w:szCs w:val="22"/>
        </w:rPr>
      </w:pPr>
      <w:r w:rsidRPr="001623A0">
        <w:rPr>
          <w:b/>
          <w:sz w:val="22"/>
          <w:szCs w:val="22"/>
        </w:rPr>
        <w:t>о проведении запроса предложений в электронной форме, участниками которого являются только субъекты малого и среднего предпринимательства</w:t>
      </w:r>
    </w:p>
    <w:p w:rsidR="00B71F42" w:rsidRPr="001623A0" w:rsidRDefault="00B71F42" w:rsidP="00672700">
      <w:pPr>
        <w:tabs>
          <w:tab w:val="num" w:pos="709"/>
          <w:tab w:val="left" w:pos="851"/>
        </w:tabs>
        <w:rPr>
          <w:sz w:val="22"/>
          <w:szCs w:val="22"/>
        </w:rPr>
      </w:pPr>
    </w:p>
    <w:p w:rsidR="00D345CA" w:rsidRPr="001623A0" w:rsidRDefault="00672700" w:rsidP="00B71F42">
      <w:pPr>
        <w:ind w:left="-709" w:right="-568"/>
        <w:jc w:val="center"/>
        <w:rPr>
          <w:b/>
          <w:sz w:val="22"/>
          <w:szCs w:val="22"/>
        </w:rPr>
      </w:pPr>
      <w:r w:rsidRPr="001623A0">
        <w:rPr>
          <w:b/>
          <w:sz w:val="22"/>
          <w:szCs w:val="22"/>
        </w:rPr>
        <w:t>«</w:t>
      </w:r>
      <w:r w:rsidR="00AD607E">
        <w:rPr>
          <w:b/>
          <w:color w:val="000000" w:themeColor="text1"/>
          <w:sz w:val="22"/>
          <w:szCs w:val="22"/>
        </w:rPr>
        <w:t>15</w:t>
      </w:r>
      <w:r w:rsidRPr="00654A5B">
        <w:rPr>
          <w:b/>
          <w:color w:val="000000" w:themeColor="text1"/>
          <w:sz w:val="22"/>
          <w:szCs w:val="22"/>
        </w:rPr>
        <w:t xml:space="preserve">» </w:t>
      </w:r>
      <w:r w:rsidR="00654A5B" w:rsidRPr="00654A5B">
        <w:rPr>
          <w:b/>
          <w:color w:val="000000" w:themeColor="text1"/>
          <w:sz w:val="22"/>
          <w:szCs w:val="22"/>
        </w:rPr>
        <w:t xml:space="preserve">марта </w:t>
      </w:r>
      <w:r w:rsidRPr="00654A5B">
        <w:rPr>
          <w:b/>
          <w:color w:val="000000" w:themeColor="text1"/>
          <w:sz w:val="22"/>
          <w:szCs w:val="22"/>
        </w:rPr>
        <w:t>201</w:t>
      </w:r>
      <w:r w:rsidR="00365004" w:rsidRPr="00654A5B">
        <w:rPr>
          <w:b/>
          <w:color w:val="000000" w:themeColor="text1"/>
          <w:sz w:val="22"/>
          <w:szCs w:val="22"/>
        </w:rPr>
        <w:t>9</w:t>
      </w:r>
      <w:r w:rsidRPr="00654A5B">
        <w:rPr>
          <w:b/>
          <w:color w:val="000000" w:themeColor="text1"/>
          <w:sz w:val="22"/>
          <w:szCs w:val="22"/>
        </w:rPr>
        <w:t xml:space="preserve"> года</w:t>
      </w:r>
      <w:r w:rsidR="00B71F42" w:rsidRPr="00654A5B">
        <w:rPr>
          <w:b/>
          <w:color w:val="000000" w:themeColor="text1"/>
          <w:sz w:val="22"/>
          <w:szCs w:val="22"/>
        </w:rPr>
        <w:t xml:space="preserve">                                                                                           </w:t>
      </w:r>
      <w:r w:rsidR="00CE2955" w:rsidRPr="00654A5B">
        <w:rPr>
          <w:b/>
          <w:color w:val="000000" w:themeColor="text1"/>
          <w:sz w:val="22"/>
          <w:szCs w:val="22"/>
        </w:rPr>
        <w:t xml:space="preserve">                       </w:t>
      </w:r>
      <w:r w:rsidR="00B71F42" w:rsidRPr="00654A5B">
        <w:rPr>
          <w:b/>
          <w:color w:val="000000" w:themeColor="text1"/>
          <w:sz w:val="22"/>
          <w:szCs w:val="22"/>
        </w:rPr>
        <w:t xml:space="preserve"> </w:t>
      </w:r>
      <w:proofErr w:type="gramStart"/>
      <w:r w:rsidR="00B71F42" w:rsidRPr="001623A0">
        <w:rPr>
          <w:b/>
          <w:sz w:val="22"/>
          <w:szCs w:val="22"/>
        </w:rPr>
        <w:t>г</w:t>
      </w:r>
      <w:proofErr w:type="gramEnd"/>
      <w:r w:rsidR="00B71F42" w:rsidRPr="001623A0">
        <w:rPr>
          <w:b/>
          <w:sz w:val="22"/>
          <w:szCs w:val="22"/>
        </w:rPr>
        <w:t xml:space="preserve">. </w:t>
      </w:r>
      <w:r w:rsidR="00CE2955">
        <w:rPr>
          <w:b/>
          <w:sz w:val="22"/>
          <w:szCs w:val="22"/>
        </w:rPr>
        <w:t>Борисоглебск</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
        <w:gridCol w:w="3119"/>
        <w:gridCol w:w="760"/>
        <w:gridCol w:w="613"/>
        <w:gridCol w:w="3035"/>
        <w:gridCol w:w="522"/>
        <w:gridCol w:w="2299"/>
      </w:tblGrid>
      <w:tr w:rsidR="00672700" w:rsidRPr="001623A0" w:rsidTr="00D2755B">
        <w:trPr>
          <w:gridBefore w:val="1"/>
          <w:wBefore w:w="142" w:type="dxa"/>
        </w:trPr>
        <w:tc>
          <w:tcPr>
            <w:tcW w:w="3119" w:type="dxa"/>
          </w:tcPr>
          <w:p w:rsidR="00672700" w:rsidRPr="001623A0" w:rsidRDefault="00672700" w:rsidP="00F849C8">
            <w:pPr>
              <w:tabs>
                <w:tab w:val="num" w:pos="709"/>
                <w:tab w:val="left" w:pos="851"/>
              </w:tabs>
              <w:jc w:val="both"/>
            </w:pPr>
            <w:r w:rsidRPr="001623A0">
              <w:rPr>
                <w:sz w:val="22"/>
                <w:szCs w:val="22"/>
                <w:lang w:eastAsia="en-US"/>
              </w:rPr>
              <w:t>Способ закупки</w:t>
            </w:r>
          </w:p>
        </w:tc>
        <w:tc>
          <w:tcPr>
            <w:tcW w:w="7229" w:type="dxa"/>
            <w:gridSpan w:val="5"/>
          </w:tcPr>
          <w:p w:rsidR="00672700" w:rsidRPr="001623A0" w:rsidRDefault="00A44A51" w:rsidP="00A12B2F">
            <w:pPr>
              <w:tabs>
                <w:tab w:val="num" w:pos="709"/>
                <w:tab w:val="left" w:pos="851"/>
              </w:tabs>
              <w:jc w:val="both"/>
            </w:pPr>
            <w:r w:rsidRPr="001623A0">
              <w:rPr>
                <w:sz w:val="22"/>
                <w:szCs w:val="22"/>
                <w:lang w:eastAsia="en-US"/>
              </w:rPr>
              <w:t>Запрос предложений</w:t>
            </w:r>
            <w:r w:rsidR="00B252C9" w:rsidRPr="001623A0">
              <w:rPr>
                <w:sz w:val="22"/>
                <w:szCs w:val="22"/>
                <w:lang w:eastAsia="en-US"/>
              </w:rPr>
              <w:t xml:space="preserve"> в электронной форме</w:t>
            </w:r>
            <w:r w:rsidR="00DB44CB" w:rsidRPr="001623A0">
              <w:rPr>
                <w:sz w:val="22"/>
                <w:szCs w:val="22"/>
                <w:lang w:eastAsia="en-US"/>
              </w:rPr>
              <w:t>, участниками которого являются только субъекты малого и среднего предпринимательства</w:t>
            </w:r>
          </w:p>
        </w:tc>
      </w:tr>
      <w:tr w:rsidR="00672700" w:rsidRPr="001623A0" w:rsidTr="00D2755B">
        <w:trPr>
          <w:gridBefore w:val="1"/>
          <w:wBefore w:w="142" w:type="dxa"/>
        </w:trPr>
        <w:tc>
          <w:tcPr>
            <w:tcW w:w="3119" w:type="dxa"/>
          </w:tcPr>
          <w:p w:rsidR="00672700" w:rsidRPr="001623A0" w:rsidRDefault="00672700" w:rsidP="00F849C8">
            <w:pPr>
              <w:tabs>
                <w:tab w:val="num" w:pos="709"/>
                <w:tab w:val="left" w:pos="851"/>
              </w:tabs>
              <w:jc w:val="both"/>
              <w:rPr>
                <w:lang w:eastAsia="en-US"/>
              </w:rPr>
            </w:pPr>
            <w:r w:rsidRPr="001623A0">
              <w:rPr>
                <w:sz w:val="22"/>
                <w:szCs w:val="22"/>
                <w:lang w:eastAsia="en-US"/>
              </w:rPr>
              <w:t>Форма закупки</w:t>
            </w:r>
          </w:p>
        </w:tc>
        <w:tc>
          <w:tcPr>
            <w:tcW w:w="7229" w:type="dxa"/>
            <w:gridSpan w:val="5"/>
          </w:tcPr>
          <w:p w:rsidR="00672700" w:rsidRPr="001623A0" w:rsidRDefault="00672700" w:rsidP="00A12B2F">
            <w:pPr>
              <w:tabs>
                <w:tab w:val="num" w:pos="709"/>
                <w:tab w:val="left" w:pos="851"/>
              </w:tabs>
              <w:jc w:val="both"/>
              <w:rPr>
                <w:lang w:eastAsia="en-US"/>
              </w:rPr>
            </w:pPr>
            <w:r w:rsidRPr="001623A0">
              <w:rPr>
                <w:sz w:val="22"/>
                <w:szCs w:val="22"/>
                <w:lang w:eastAsia="en-US"/>
              </w:rPr>
              <w:t>Электронная</w:t>
            </w:r>
          </w:p>
        </w:tc>
      </w:tr>
      <w:tr w:rsidR="00672700" w:rsidRPr="00AD607E" w:rsidTr="00D2755B">
        <w:trPr>
          <w:gridBefore w:val="1"/>
          <w:wBefore w:w="142" w:type="dxa"/>
        </w:trPr>
        <w:tc>
          <w:tcPr>
            <w:tcW w:w="3119" w:type="dxa"/>
          </w:tcPr>
          <w:p w:rsidR="00672700" w:rsidRPr="001623A0" w:rsidRDefault="00672700" w:rsidP="001E6C94">
            <w:pPr>
              <w:tabs>
                <w:tab w:val="num" w:pos="709"/>
                <w:tab w:val="left" w:pos="851"/>
              </w:tabs>
              <w:jc w:val="both"/>
              <w:rPr>
                <w:lang w:eastAsia="en-US"/>
              </w:rPr>
            </w:pPr>
            <w:r w:rsidRPr="001623A0">
              <w:rPr>
                <w:sz w:val="22"/>
                <w:szCs w:val="22"/>
                <w:lang w:eastAsia="en-US"/>
              </w:rPr>
              <w:t xml:space="preserve">Адрес электронной площадки, на которой будет проводиться </w:t>
            </w:r>
            <w:r w:rsidR="001E6C94" w:rsidRPr="001623A0">
              <w:rPr>
                <w:sz w:val="22"/>
                <w:szCs w:val="22"/>
                <w:lang w:eastAsia="en-US"/>
              </w:rPr>
              <w:t>запрос предложений в электронной форме</w:t>
            </w:r>
          </w:p>
        </w:tc>
        <w:tc>
          <w:tcPr>
            <w:tcW w:w="7229" w:type="dxa"/>
            <w:gridSpan w:val="5"/>
          </w:tcPr>
          <w:p w:rsidR="00672700" w:rsidRPr="00CE2955" w:rsidRDefault="00CE2955" w:rsidP="00CE2955">
            <w:pPr>
              <w:tabs>
                <w:tab w:val="num" w:pos="709"/>
                <w:tab w:val="left" w:pos="851"/>
              </w:tabs>
              <w:jc w:val="both"/>
              <w:rPr>
                <w:lang w:val="en-US" w:eastAsia="en-US"/>
              </w:rPr>
            </w:pPr>
            <w:r w:rsidRPr="00B53729">
              <w:rPr>
                <w:sz w:val="22"/>
                <w:lang w:val="en-US"/>
              </w:rPr>
              <w:t>http:// utp.sberbank-ast.ru.</w:t>
            </w:r>
          </w:p>
        </w:tc>
      </w:tr>
      <w:tr w:rsidR="00672700" w:rsidRPr="001623A0" w:rsidTr="00D2755B">
        <w:trPr>
          <w:gridBefore w:val="1"/>
          <w:wBefore w:w="142" w:type="dxa"/>
        </w:trPr>
        <w:tc>
          <w:tcPr>
            <w:tcW w:w="10348" w:type="dxa"/>
            <w:gridSpan w:val="6"/>
          </w:tcPr>
          <w:p w:rsidR="00672700" w:rsidRPr="001623A0" w:rsidRDefault="00672700" w:rsidP="00A12B2F">
            <w:pPr>
              <w:tabs>
                <w:tab w:val="num" w:pos="709"/>
                <w:tab w:val="left" w:pos="851"/>
              </w:tabs>
              <w:jc w:val="both"/>
            </w:pPr>
            <w:r w:rsidRPr="001623A0">
              <w:rPr>
                <w:sz w:val="22"/>
                <w:szCs w:val="22"/>
                <w:lang w:eastAsia="en-US"/>
              </w:rPr>
              <w:t>Сведения о заказчике</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jc w:val="both"/>
            </w:pPr>
            <w:r w:rsidRPr="001623A0">
              <w:rPr>
                <w:sz w:val="22"/>
                <w:szCs w:val="22"/>
                <w:lang w:eastAsia="en-US"/>
              </w:rPr>
              <w:t>Наименование Заказчика</w:t>
            </w:r>
          </w:p>
        </w:tc>
        <w:tc>
          <w:tcPr>
            <w:tcW w:w="7229" w:type="dxa"/>
            <w:gridSpan w:val="5"/>
          </w:tcPr>
          <w:p w:rsidR="00880963" w:rsidRPr="00CE2955" w:rsidRDefault="00CE2955" w:rsidP="00CE2955">
            <w:r w:rsidRPr="00B84F2D">
              <w:rPr>
                <w:sz w:val="22"/>
              </w:rPr>
              <w:t xml:space="preserve">МУП «Борисоглебская </w:t>
            </w:r>
            <w:proofErr w:type="spellStart"/>
            <w:r w:rsidRPr="00B84F2D">
              <w:rPr>
                <w:sz w:val="22"/>
              </w:rPr>
              <w:t>энергосбытовая</w:t>
            </w:r>
            <w:proofErr w:type="spellEnd"/>
            <w:r w:rsidRPr="00B84F2D">
              <w:rPr>
                <w:sz w:val="22"/>
              </w:rPr>
              <w:t xml:space="preserve"> организация» Борисоглебского городского округа Воронежской области</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jc w:val="both"/>
              <w:rPr>
                <w:lang w:eastAsia="en-US"/>
              </w:rPr>
            </w:pPr>
            <w:r w:rsidRPr="001623A0">
              <w:rPr>
                <w:sz w:val="22"/>
                <w:szCs w:val="22"/>
                <w:lang w:eastAsia="en-US"/>
              </w:rPr>
              <w:t>Место нахождения</w:t>
            </w:r>
          </w:p>
        </w:tc>
        <w:tc>
          <w:tcPr>
            <w:tcW w:w="7229" w:type="dxa"/>
            <w:gridSpan w:val="5"/>
          </w:tcPr>
          <w:p w:rsidR="00880963" w:rsidRPr="00CE2955" w:rsidRDefault="00056362" w:rsidP="00880963">
            <w:r>
              <w:t>Воронежская область г.</w:t>
            </w:r>
            <w:r w:rsidR="00CE2955">
              <w:t>Борисоглебск ул.Советская 37А</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jc w:val="both"/>
              <w:rPr>
                <w:lang w:eastAsia="en-US"/>
              </w:rPr>
            </w:pPr>
            <w:r w:rsidRPr="001623A0">
              <w:rPr>
                <w:sz w:val="22"/>
                <w:szCs w:val="22"/>
                <w:lang w:eastAsia="en-US"/>
              </w:rPr>
              <w:t>Почтовый адрес</w:t>
            </w:r>
          </w:p>
        </w:tc>
        <w:tc>
          <w:tcPr>
            <w:tcW w:w="7229" w:type="dxa"/>
            <w:gridSpan w:val="5"/>
          </w:tcPr>
          <w:p w:rsidR="00880963" w:rsidRDefault="00CE2955" w:rsidP="00880963">
            <w:r>
              <w:t>397160 г</w:t>
            </w:r>
            <w:proofErr w:type="gramStart"/>
            <w:r>
              <w:t>.</w:t>
            </w:r>
            <w:r w:rsidR="00056362">
              <w:t>В</w:t>
            </w:r>
            <w:proofErr w:type="gramEnd"/>
            <w:r w:rsidR="00056362">
              <w:t>оронежская область г.</w:t>
            </w:r>
            <w:r>
              <w:t>Борисоглебск ул.Советская 37А</w:t>
            </w:r>
          </w:p>
        </w:tc>
      </w:tr>
      <w:tr w:rsidR="00F07D3A" w:rsidRPr="001623A0" w:rsidTr="00D2755B">
        <w:trPr>
          <w:gridBefore w:val="1"/>
          <w:wBefore w:w="142" w:type="dxa"/>
        </w:trPr>
        <w:tc>
          <w:tcPr>
            <w:tcW w:w="10348" w:type="dxa"/>
            <w:gridSpan w:val="6"/>
          </w:tcPr>
          <w:p w:rsidR="00F07D3A" w:rsidRPr="001623A0" w:rsidRDefault="00F07D3A" w:rsidP="00F849C8">
            <w:pPr>
              <w:jc w:val="both"/>
            </w:pPr>
            <w:proofErr w:type="gramStart"/>
            <w:r w:rsidRPr="001623A0">
              <w:rPr>
                <w:sz w:val="22"/>
                <w:szCs w:val="22"/>
              </w:rPr>
              <w:t>Ответственный за процесс проведения закупки</w:t>
            </w:r>
            <w:proofErr w:type="gramEnd"/>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r w:rsidRPr="001623A0">
              <w:rPr>
                <w:sz w:val="22"/>
                <w:szCs w:val="22"/>
                <w:lang w:eastAsia="en-US"/>
              </w:rPr>
              <w:t>Адрес электронной почты</w:t>
            </w:r>
          </w:p>
        </w:tc>
        <w:tc>
          <w:tcPr>
            <w:tcW w:w="7229" w:type="dxa"/>
            <w:gridSpan w:val="5"/>
          </w:tcPr>
          <w:p w:rsidR="00F07D3A" w:rsidRPr="001623A0" w:rsidRDefault="00CE2955" w:rsidP="00F849C8">
            <w:pPr>
              <w:jc w:val="both"/>
            </w:pPr>
            <w:r w:rsidRPr="00B84F2D">
              <w:rPr>
                <w:sz w:val="22"/>
              </w:rPr>
              <w:t>mupbeso@mail.ru</w:t>
            </w:r>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r w:rsidRPr="001623A0">
              <w:rPr>
                <w:sz w:val="22"/>
                <w:szCs w:val="22"/>
                <w:lang w:eastAsia="en-US"/>
              </w:rPr>
              <w:t>Номер контактного телефона заказчика</w:t>
            </w:r>
          </w:p>
        </w:tc>
        <w:tc>
          <w:tcPr>
            <w:tcW w:w="7229" w:type="dxa"/>
            <w:gridSpan w:val="5"/>
          </w:tcPr>
          <w:p w:rsidR="00F07D3A" w:rsidRPr="001623A0" w:rsidRDefault="00CE2955" w:rsidP="00F849C8">
            <w:pPr>
              <w:jc w:val="both"/>
            </w:pPr>
            <w:r w:rsidRPr="00B84F2D">
              <w:rPr>
                <w:sz w:val="22"/>
              </w:rPr>
              <w:t>8 (47354)6-37-77</w:t>
            </w:r>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r w:rsidRPr="001623A0">
              <w:rPr>
                <w:sz w:val="22"/>
                <w:szCs w:val="22"/>
              </w:rPr>
              <w:t>Контактное лицо</w:t>
            </w:r>
          </w:p>
        </w:tc>
        <w:tc>
          <w:tcPr>
            <w:tcW w:w="7229" w:type="dxa"/>
            <w:gridSpan w:val="5"/>
          </w:tcPr>
          <w:p w:rsidR="00F07D3A" w:rsidRPr="001623A0" w:rsidRDefault="00CE2955" w:rsidP="00F849C8">
            <w:pPr>
              <w:jc w:val="both"/>
            </w:pPr>
            <w:r>
              <w:rPr>
                <w:sz w:val="22"/>
                <w:szCs w:val="22"/>
              </w:rPr>
              <w:t>Кузнецова Анна Геннадьевна</w:t>
            </w:r>
          </w:p>
        </w:tc>
      </w:tr>
      <w:tr w:rsidR="00F07D3A" w:rsidRPr="001623A0" w:rsidTr="00D2755B">
        <w:trPr>
          <w:gridBefore w:val="1"/>
          <w:wBefore w:w="142" w:type="dxa"/>
        </w:trPr>
        <w:tc>
          <w:tcPr>
            <w:tcW w:w="10348" w:type="dxa"/>
            <w:gridSpan w:val="6"/>
          </w:tcPr>
          <w:p w:rsidR="00F07D3A" w:rsidRPr="001623A0" w:rsidRDefault="00F07D3A" w:rsidP="00F849C8">
            <w:pPr>
              <w:jc w:val="both"/>
            </w:pPr>
            <w:proofErr w:type="gramStart"/>
            <w:r w:rsidRPr="001623A0">
              <w:rPr>
                <w:sz w:val="22"/>
                <w:szCs w:val="22"/>
              </w:rPr>
              <w:t>Ответственный</w:t>
            </w:r>
            <w:proofErr w:type="gramEnd"/>
            <w:r w:rsidRPr="001623A0">
              <w:rPr>
                <w:sz w:val="22"/>
                <w:szCs w:val="22"/>
              </w:rPr>
              <w:t xml:space="preserve"> за составление технического задания</w:t>
            </w:r>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bookmarkStart w:id="0" w:name="_Hlk215221"/>
            <w:r w:rsidRPr="001623A0">
              <w:rPr>
                <w:sz w:val="22"/>
                <w:szCs w:val="22"/>
                <w:lang w:eastAsia="en-US"/>
              </w:rPr>
              <w:t>Адрес электронной почты</w:t>
            </w:r>
          </w:p>
        </w:tc>
        <w:tc>
          <w:tcPr>
            <w:tcW w:w="7229" w:type="dxa"/>
            <w:gridSpan w:val="5"/>
          </w:tcPr>
          <w:p w:rsidR="00F07D3A" w:rsidRPr="001623A0" w:rsidRDefault="00CE2955" w:rsidP="00F849C8">
            <w:pPr>
              <w:jc w:val="both"/>
            </w:pPr>
            <w:r w:rsidRPr="00B84F2D">
              <w:rPr>
                <w:sz w:val="22"/>
              </w:rPr>
              <w:t>mupbeso@mail.ru</w:t>
            </w:r>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r w:rsidRPr="001623A0">
              <w:rPr>
                <w:sz w:val="22"/>
                <w:szCs w:val="22"/>
                <w:lang w:eastAsia="en-US"/>
              </w:rPr>
              <w:t>Номер контактного телефона заказчика</w:t>
            </w:r>
          </w:p>
        </w:tc>
        <w:tc>
          <w:tcPr>
            <w:tcW w:w="7229" w:type="dxa"/>
            <w:gridSpan w:val="5"/>
          </w:tcPr>
          <w:p w:rsidR="00F07D3A" w:rsidRPr="001623A0" w:rsidRDefault="00CE2955" w:rsidP="008234F9">
            <w:pPr>
              <w:jc w:val="both"/>
            </w:pPr>
            <w:r w:rsidRPr="00B84F2D">
              <w:rPr>
                <w:sz w:val="22"/>
              </w:rPr>
              <w:t>8 (47354)6-37-77</w:t>
            </w:r>
          </w:p>
        </w:tc>
      </w:tr>
      <w:tr w:rsidR="00F07D3A" w:rsidRPr="001623A0" w:rsidTr="00D2755B">
        <w:trPr>
          <w:gridBefore w:val="1"/>
          <w:wBefore w:w="142" w:type="dxa"/>
        </w:trPr>
        <w:tc>
          <w:tcPr>
            <w:tcW w:w="3119" w:type="dxa"/>
          </w:tcPr>
          <w:p w:rsidR="00F07D3A" w:rsidRPr="001623A0" w:rsidRDefault="00F07D3A" w:rsidP="00F849C8">
            <w:pPr>
              <w:tabs>
                <w:tab w:val="num" w:pos="709"/>
                <w:tab w:val="left" w:pos="851"/>
              </w:tabs>
              <w:rPr>
                <w:lang w:eastAsia="en-US"/>
              </w:rPr>
            </w:pPr>
            <w:r w:rsidRPr="001623A0">
              <w:rPr>
                <w:sz w:val="22"/>
                <w:szCs w:val="22"/>
              </w:rPr>
              <w:t>Контактное лицо</w:t>
            </w:r>
          </w:p>
        </w:tc>
        <w:tc>
          <w:tcPr>
            <w:tcW w:w="7229" w:type="dxa"/>
            <w:gridSpan w:val="5"/>
          </w:tcPr>
          <w:p w:rsidR="00F07D3A" w:rsidRPr="001623A0" w:rsidRDefault="00CE2955" w:rsidP="00F849C8">
            <w:pPr>
              <w:jc w:val="both"/>
            </w:pPr>
            <w:r>
              <w:rPr>
                <w:sz w:val="22"/>
                <w:szCs w:val="22"/>
              </w:rPr>
              <w:t>Сотников Владимир Николаевич</w:t>
            </w:r>
          </w:p>
        </w:tc>
      </w:tr>
      <w:bookmarkEnd w:id="0"/>
      <w:tr w:rsidR="00F07D3A" w:rsidRPr="001623A0" w:rsidTr="00D2755B">
        <w:trPr>
          <w:gridBefore w:val="1"/>
          <w:wBefore w:w="142" w:type="dxa"/>
        </w:trPr>
        <w:tc>
          <w:tcPr>
            <w:tcW w:w="10348" w:type="dxa"/>
            <w:gridSpan w:val="6"/>
          </w:tcPr>
          <w:p w:rsidR="00F07D3A" w:rsidRPr="001623A0" w:rsidRDefault="00F07D3A" w:rsidP="00F849C8">
            <w:pPr>
              <w:jc w:val="both"/>
            </w:pPr>
            <w:proofErr w:type="gramStart"/>
            <w:r w:rsidRPr="001623A0">
              <w:rPr>
                <w:sz w:val="22"/>
                <w:szCs w:val="22"/>
              </w:rPr>
              <w:t>Ответственный</w:t>
            </w:r>
            <w:proofErr w:type="gramEnd"/>
            <w:r w:rsidRPr="001623A0">
              <w:rPr>
                <w:sz w:val="22"/>
                <w:szCs w:val="22"/>
              </w:rPr>
              <w:t xml:space="preserve"> за разработку проекта договора</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rPr>
                <w:lang w:eastAsia="en-US"/>
              </w:rPr>
            </w:pPr>
            <w:r w:rsidRPr="001623A0">
              <w:rPr>
                <w:sz w:val="22"/>
                <w:szCs w:val="22"/>
                <w:lang w:eastAsia="en-US"/>
              </w:rPr>
              <w:t>Адрес электронной почты</w:t>
            </w:r>
          </w:p>
        </w:tc>
        <w:tc>
          <w:tcPr>
            <w:tcW w:w="7229" w:type="dxa"/>
            <w:gridSpan w:val="5"/>
          </w:tcPr>
          <w:p w:rsidR="00880963" w:rsidRPr="00715C76" w:rsidRDefault="00CE2955" w:rsidP="00880963">
            <w:r w:rsidRPr="00B84F2D">
              <w:rPr>
                <w:sz w:val="22"/>
              </w:rPr>
              <w:t>mupbeso@mail.ru</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rPr>
                <w:lang w:eastAsia="en-US"/>
              </w:rPr>
            </w:pPr>
            <w:r w:rsidRPr="001623A0">
              <w:rPr>
                <w:sz w:val="22"/>
                <w:szCs w:val="22"/>
                <w:lang w:eastAsia="en-US"/>
              </w:rPr>
              <w:t>Номер контактного телефона заказчика</w:t>
            </w:r>
          </w:p>
        </w:tc>
        <w:tc>
          <w:tcPr>
            <w:tcW w:w="7229" w:type="dxa"/>
            <w:gridSpan w:val="5"/>
          </w:tcPr>
          <w:p w:rsidR="00880963" w:rsidRPr="00715C76" w:rsidRDefault="00CE2955" w:rsidP="00880963">
            <w:r w:rsidRPr="00B84F2D">
              <w:rPr>
                <w:sz w:val="22"/>
              </w:rPr>
              <w:t>8 (47354)6-37-77</w:t>
            </w:r>
          </w:p>
        </w:tc>
      </w:tr>
      <w:tr w:rsidR="00880963" w:rsidRPr="001623A0" w:rsidTr="00D2755B">
        <w:trPr>
          <w:gridBefore w:val="1"/>
          <w:wBefore w:w="142" w:type="dxa"/>
        </w:trPr>
        <w:tc>
          <w:tcPr>
            <w:tcW w:w="3119" w:type="dxa"/>
          </w:tcPr>
          <w:p w:rsidR="00880963" w:rsidRPr="001623A0" w:rsidRDefault="00880963" w:rsidP="00880963">
            <w:pPr>
              <w:tabs>
                <w:tab w:val="num" w:pos="709"/>
                <w:tab w:val="left" w:pos="851"/>
              </w:tabs>
              <w:rPr>
                <w:lang w:eastAsia="en-US"/>
              </w:rPr>
            </w:pPr>
            <w:r w:rsidRPr="001623A0">
              <w:rPr>
                <w:sz w:val="22"/>
                <w:szCs w:val="22"/>
              </w:rPr>
              <w:t>Контактное лицо</w:t>
            </w:r>
          </w:p>
        </w:tc>
        <w:tc>
          <w:tcPr>
            <w:tcW w:w="7229" w:type="dxa"/>
            <w:gridSpan w:val="5"/>
          </w:tcPr>
          <w:p w:rsidR="00880963" w:rsidRDefault="00CE2955" w:rsidP="00880963">
            <w:r>
              <w:t>Кузнецова Анна Геннадьевна</w:t>
            </w:r>
          </w:p>
        </w:tc>
      </w:tr>
      <w:tr w:rsidR="008234F9" w:rsidRPr="001623A0" w:rsidTr="00D2755B">
        <w:trPr>
          <w:gridBefore w:val="1"/>
          <w:wBefore w:w="142" w:type="dxa"/>
        </w:trPr>
        <w:tc>
          <w:tcPr>
            <w:tcW w:w="3119" w:type="dxa"/>
          </w:tcPr>
          <w:p w:rsidR="008234F9" w:rsidRPr="001623A0" w:rsidRDefault="008234F9" w:rsidP="008234F9">
            <w:pPr>
              <w:tabs>
                <w:tab w:val="num" w:pos="709"/>
                <w:tab w:val="left" w:pos="851"/>
              </w:tabs>
              <w:jc w:val="both"/>
              <w:rPr>
                <w:lang w:eastAsia="en-US"/>
              </w:rPr>
            </w:pPr>
            <w:bookmarkStart w:id="1" w:name="_Hlk215239"/>
            <w:r w:rsidRPr="001623A0">
              <w:rPr>
                <w:sz w:val="22"/>
                <w:szCs w:val="22"/>
                <w:lang w:eastAsia="en-US"/>
              </w:rPr>
              <w:t xml:space="preserve">Предмет договора </w:t>
            </w:r>
          </w:p>
        </w:tc>
        <w:tc>
          <w:tcPr>
            <w:tcW w:w="7229" w:type="dxa"/>
            <w:gridSpan w:val="5"/>
          </w:tcPr>
          <w:p w:rsidR="008234F9" w:rsidRPr="00F679DE" w:rsidRDefault="008234F9" w:rsidP="008234F9">
            <w:pPr>
              <w:jc w:val="both"/>
            </w:pPr>
            <w:bookmarkStart w:id="2" w:name="OLE_LINK13"/>
            <w:bookmarkStart w:id="3" w:name="OLE_LINK14"/>
            <w:r w:rsidRPr="008234F9">
              <w:rPr>
                <w:sz w:val="22"/>
                <w:szCs w:val="22"/>
              </w:rPr>
              <w:t xml:space="preserve">Выполнение работ по текущему обслуживанию (текущему ремонту) и </w:t>
            </w:r>
            <w:proofErr w:type="spellStart"/>
            <w:r w:rsidRPr="008234F9">
              <w:rPr>
                <w:sz w:val="22"/>
                <w:szCs w:val="22"/>
              </w:rPr>
              <w:t>шиномонтажу</w:t>
            </w:r>
            <w:proofErr w:type="spellEnd"/>
            <w:r w:rsidRPr="008234F9">
              <w:rPr>
                <w:sz w:val="22"/>
                <w:szCs w:val="22"/>
              </w:rPr>
              <w:t xml:space="preserve"> автотранспортных средств</w:t>
            </w:r>
            <w:bookmarkEnd w:id="2"/>
            <w:bookmarkEnd w:id="3"/>
            <w:r w:rsidR="00CE2955">
              <w:t xml:space="preserve"> 3ед.</w:t>
            </w:r>
          </w:p>
        </w:tc>
      </w:tr>
      <w:tr w:rsidR="008234F9" w:rsidRPr="001623A0" w:rsidTr="00D2755B">
        <w:trPr>
          <w:gridBefore w:val="1"/>
          <w:wBefore w:w="142" w:type="dxa"/>
          <w:trHeight w:val="472"/>
        </w:trPr>
        <w:tc>
          <w:tcPr>
            <w:tcW w:w="3119" w:type="dxa"/>
          </w:tcPr>
          <w:p w:rsidR="008234F9" w:rsidRPr="001623A0" w:rsidRDefault="008234F9" w:rsidP="008234F9">
            <w:pPr>
              <w:tabs>
                <w:tab w:val="num" w:pos="709"/>
                <w:tab w:val="left" w:pos="851"/>
              </w:tabs>
              <w:jc w:val="both"/>
              <w:rPr>
                <w:lang w:eastAsia="en-US"/>
              </w:rPr>
            </w:pPr>
            <w:r w:rsidRPr="001623A0">
              <w:rPr>
                <w:sz w:val="22"/>
                <w:szCs w:val="22"/>
                <w:lang w:eastAsia="en-US"/>
              </w:rPr>
              <w:t>с указанием количества поставляемого товара, выполняемых работ, оказываемых услуг</w:t>
            </w:r>
          </w:p>
        </w:tc>
        <w:tc>
          <w:tcPr>
            <w:tcW w:w="7229" w:type="dxa"/>
            <w:gridSpan w:val="5"/>
          </w:tcPr>
          <w:p w:rsidR="003E68B3" w:rsidRDefault="008234F9" w:rsidP="008234F9">
            <w:pPr>
              <w:pStyle w:val="a6"/>
              <w:shd w:val="clear" w:color="auto" w:fill="FFFFFF"/>
              <w:spacing w:before="0" w:beforeAutospacing="0" w:after="0" w:afterAutospacing="0" w:line="264" w:lineRule="auto"/>
              <w:jc w:val="both"/>
              <w:textAlignment w:val="baseline"/>
              <w:rPr>
                <w:lang w:eastAsia="en-US"/>
              </w:rPr>
            </w:pPr>
            <w:r w:rsidRPr="001623A0">
              <w:rPr>
                <w:sz w:val="22"/>
                <w:szCs w:val="22"/>
                <w:lang w:eastAsia="en-US"/>
              </w:rPr>
              <w:t xml:space="preserve">Наименование </w:t>
            </w:r>
            <w:r>
              <w:rPr>
                <w:sz w:val="22"/>
                <w:szCs w:val="22"/>
                <w:lang w:eastAsia="en-US"/>
              </w:rPr>
              <w:t>оказываемых услуг</w:t>
            </w:r>
            <w:r w:rsidRPr="001623A0">
              <w:rPr>
                <w:sz w:val="22"/>
                <w:szCs w:val="22"/>
                <w:lang w:eastAsia="en-US"/>
              </w:rPr>
              <w:t xml:space="preserve"> установлено техническим заданием (приложение № 1 </w:t>
            </w:r>
            <w:bookmarkStart w:id="4" w:name="OLE_LINK5"/>
            <w:bookmarkStart w:id="5" w:name="OLE_LINK6"/>
            <w:r w:rsidRPr="001623A0">
              <w:rPr>
                <w:sz w:val="22"/>
                <w:szCs w:val="22"/>
                <w:lang w:eastAsia="en-US"/>
              </w:rPr>
              <w:t>к документации о проведении запроса предложений в электронной форме, участниками которого являются только субъекты малого</w:t>
            </w:r>
            <w:r>
              <w:rPr>
                <w:sz w:val="22"/>
                <w:szCs w:val="22"/>
                <w:lang w:eastAsia="en-US"/>
              </w:rPr>
              <w:t xml:space="preserve"> и среднего предпринимательства</w:t>
            </w:r>
            <w:bookmarkEnd w:id="4"/>
            <w:bookmarkEnd w:id="5"/>
            <w:r w:rsidRPr="001623A0">
              <w:rPr>
                <w:sz w:val="22"/>
                <w:szCs w:val="22"/>
                <w:lang w:eastAsia="en-US"/>
              </w:rPr>
              <w:t xml:space="preserve">) </w:t>
            </w:r>
          </w:p>
          <w:p w:rsidR="00EB727D" w:rsidRPr="00EB727D" w:rsidRDefault="008234F9" w:rsidP="00E11ACD">
            <w:pPr>
              <w:pStyle w:val="a6"/>
              <w:shd w:val="clear" w:color="auto" w:fill="FFFFFF"/>
              <w:spacing w:before="0" w:beforeAutospacing="0" w:after="0" w:afterAutospacing="0" w:line="264" w:lineRule="auto"/>
              <w:jc w:val="both"/>
              <w:textAlignment w:val="baseline"/>
              <w:rPr>
                <w:lang w:eastAsia="en-US"/>
              </w:rPr>
            </w:pPr>
            <w:r>
              <w:rPr>
                <w:sz w:val="22"/>
                <w:szCs w:val="22"/>
                <w:lang w:eastAsia="en-US"/>
              </w:rPr>
              <w:t xml:space="preserve">Количество оказываемых услуг – 1 </w:t>
            </w:r>
            <w:r w:rsidR="00E11ACD">
              <w:rPr>
                <w:sz w:val="22"/>
                <w:szCs w:val="22"/>
                <w:lang w:eastAsia="en-US"/>
              </w:rPr>
              <w:t>условная единица</w:t>
            </w:r>
          </w:p>
        </w:tc>
      </w:tr>
      <w:bookmarkEnd w:id="1"/>
      <w:tr w:rsidR="008234F9" w:rsidRPr="001623A0" w:rsidTr="00D2755B">
        <w:trPr>
          <w:gridBefore w:val="1"/>
          <w:wBefore w:w="142" w:type="dxa"/>
        </w:trPr>
        <w:tc>
          <w:tcPr>
            <w:tcW w:w="3119" w:type="dxa"/>
          </w:tcPr>
          <w:p w:rsidR="008234F9" w:rsidRPr="001623A0" w:rsidRDefault="008234F9" w:rsidP="008234F9">
            <w:pPr>
              <w:tabs>
                <w:tab w:val="num" w:pos="709"/>
                <w:tab w:val="left" w:pos="851"/>
              </w:tabs>
              <w:jc w:val="both"/>
              <w:rPr>
                <w:lang w:eastAsia="en-US"/>
              </w:rPr>
            </w:pPr>
            <w:r w:rsidRPr="001623A0">
              <w:rPr>
                <w:sz w:val="22"/>
                <w:szCs w:val="22"/>
                <w:lang w:eastAsia="en-US"/>
              </w:rPr>
              <w:t>Место поставки товара, выполнения работ, оказания услуг</w:t>
            </w:r>
          </w:p>
        </w:tc>
        <w:tc>
          <w:tcPr>
            <w:tcW w:w="7229" w:type="dxa"/>
            <w:gridSpan w:val="5"/>
          </w:tcPr>
          <w:p w:rsidR="008234F9" w:rsidRDefault="008234F9" w:rsidP="008234F9">
            <w:pPr>
              <w:pStyle w:val="ConsNormal"/>
              <w:tabs>
                <w:tab w:val="left" w:pos="142"/>
              </w:tabs>
              <w:ind w:right="0" w:firstLine="0"/>
              <w:jc w:val="both"/>
              <w:rPr>
                <w:rFonts w:ascii="Times New Roman" w:hAnsi="Times New Roman"/>
                <w:sz w:val="22"/>
                <w:szCs w:val="22"/>
              </w:rPr>
            </w:pPr>
            <w:r w:rsidRPr="00F679DE">
              <w:rPr>
                <w:rFonts w:ascii="Times New Roman" w:hAnsi="Times New Roman"/>
                <w:sz w:val="22"/>
                <w:szCs w:val="22"/>
              </w:rPr>
              <w:t xml:space="preserve">В соответствии с условиями проекта договора (Приложение № 2 к </w:t>
            </w:r>
            <w:r w:rsidRPr="008234F9">
              <w:rPr>
                <w:rFonts w:ascii="Times New Roman" w:hAnsi="Times New Roman"/>
                <w:sz w:val="22"/>
                <w:szCs w:val="22"/>
              </w:rPr>
              <w:t xml:space="preserve">документации о </w:t>
            </w:r>
            <w:bookmarkStart w:id="6" w:name="OLE_LINK11"/>
            <w:bookmarkStart w:id="7" w:name="OLE_LINK12"/>
            <w:r w:rsidRPr="008234F9">
              <w:rPr>
                <w:rFonts w:ascii="Times New Roman" w:hAnsi="Times New Roman"/>
                <w:sz w:val="22"/>
                <w:szCs w:val="22"/>
              </w:rPr>
              <w:t>проведении запроса предложений в электронной форме, участниками которого являются только субъекты малого и среднего предпринимательства</w:t>
            </w:r>
            <w:bookmarkEnd w:id="6"/>
            <w:bookmarkEnd w:id="7"/>
            <w:r w:rsidRPr="00F679DE">
              <w:rPr>
                <w:rFonts w:ascii="Times New Roman" w:hAnsi="Times New Roman"/>
                <w:sz w:val="22"/>
                <w:szCs w:val="22"/>
              </w:rPr>
              <w:t>).</w:t>
            </w:r>
          </w:p>
          <w:p w:rsidR="008234F9" w:rsidRPr="00F679DE" w:rsidRDefault="008234F9" w:rsidP="00CE2955">
            <w:pPr>
              <w:pStyle w:val="ConsNormal"/>
              <w:tabs>
                <w:tab w:val="left" w:pos="142"/>
              </w:tabs>
              <w:ind w:right="0" w:firstLine="0"/>
              <w:jc w:val="both"/>
              <w:rPr>
                <w:rFonts w:ascii="Times New Roman" w:hAnsi="Times New Roman"/>
                <w:bCs/>
                <w:sz w:val="22"/>
                <w:szCs w:val="22"/>
              </w:rPr>
            </w:pPr>
            <w:r>
              <w:rPr>
                <w:rFonts w:ascii="Times New Roman" w:hAnsi="Times New Roman"/>
                <w:bCs/>
                <w:sz w:val="22"/>
                <w:szCs w:val="22"/>
              </w:rPr>
              <w:t>С</w:t>
            </w:r>
            <w:r w:rsidRPr="005B648F">
              <w:rPr>
                <w:rFonts w:ascii="Times New Roman" w:hAnsi="Times New Roman"/>
                <w:bCs/>
                <w:sz w:val="22"/>
                <w:szCs w:val="22"/>
              </w:rPr>
              <w:t>ервисный центр Подрядчика должен находи</w:t>
            </w:r>
            <w:r>
              <w:rPr>
                <w:rFonts w:ascii="Times New Roman" w:hAnsi="Times New Roman"/>
                <w:bCs/>
                <w:sz w:val="22"/>
                <w:szCs w:val="22"/>
              </w:rPr>
              <w:t xml:space="preserve">ться на </w:t>
            </w:r>
            <w:r w:rsidR="00CE2955">
              <w:rPr>
                <w:rFonts w:ascii="Times New Roman" w:hAnsi="Times New Roman"/>
                <w:bCs/>
                <w:sz w:val="22"/>
                <w:szCs w:val="22"/>
              </w:rPr>
              <w:t>территории города Борисоглебск Воронежской области</w:t>
            </w:r>
          </w:p>
        </w:tc>
      </w:tr>
      <w:tr w:rsidR="008234F9" w:rsidRPr="008103C0" w:rsidTr="00205AD0">
        <w:trPr>
          <w:gridBefore w:val="1"/>
          <w:wBefore w:w="142" w:type="dxa"/>
          <w:trHeight w:val="841"/>
        </w:trPr>
        <w:tc>
          <w:tcPr>
            <w:tcW w:w="3119" w:type="dxa"/>
          </w:tcPr>
          <w:p w:rsidR="008234F9" w:rsidRPr="008103C0" w:rsidRDefault="008234F9" w:rsidP="008234F9">
            <w:pPr>
              <w:tabs>
                <w:tab w:val="num" w:pos="709"/>
                <w:tab w:val="left" w:pos="851"/>
              </w:tabs>
              <w:jc w:val="both"/>
              <w:rPr>
                <w:lang w:eastAsia="en-US"/>
              </w:rPr>
            </w:pPr>
            <w:bookmarkStart w:id="8" w:name="_Hlk215757"/>
            <w:r w:rsidRPr="008103C0">
              <w:rPr>
                <w:sz w:val="22"/>
                <w:szCs w:val="22"/>
                <w:lang w:eastAsia="en-US"/>
              </w:rPr>
              <w:t>Сведения о начальной (максимальной) цене договора</w:t>
            </w:r>
          </w:p>
        </w:tc>
        <w:tc>
          <w:tcPr>
            <w:tcW w:w="7229" w:type="dxa"/>
            <w:gridSpan w:val="5"/>
          </w:tcPr>
          <w:p w:rsidR="00031111" w:rsidRDefault="00031111" w:rsidP="00031111">
            <w:pPr>
              <w:autoSpaceDE w:val="0"/>
              <w:autoSpaceDN w:val="0"/>
              <w:adjustRightInd w:val="0"/>
              <w:jc w:val="both"/>
            </w:pPr>
            <w:r>
              <w:t>Начальная (</w:t>
            </w:r>
            <w:r w:rsidR="00266E07">
              <w:t>максимальная) цена договора: 1749</w:t>
            </w:r>
            <w:r>
              <w:t xml:space="preserve">00 </w:t>
            </w:r>
            <w:proofErr w:type="gramStart"/>
            <w:r>
              <w:t>рублей</w:t>
            </w:r>
            <w:proofErr w:type="gramEnd"/>
            <w:r>
              <w:t xml:space="preserve"> в том числе НДС. Данная цена не может быть превышена при заключении договора по итогам процедуры закупки.</w:t>
            </w:r>
          </w:p>
          <w:p w:rsidR="00031111" w:rsidRDefault="00031111" w:rsidP="00031111">
            <w:pPr>
              <w:autoSpaceDE w:val="0"/>
              <w:autoSpaceDN w:val="0"/>
              <w:adjustRightInd w:val="0"/>
              <w:jc w:val="both"/>
            </w:pPr>
            <w:r>
              <w:t>Организатор просит учесть, что предложения Участников должны быть представлены на сумму начальной (максимальной) цены договора</w:t>
            </w:r>
            <w:proofErr w:type="gramStart"/>
            <w:r>
              <w:t xml:space="preserve"> ,</w:t>
            </w:r>
            <w:proofErr w:type="gramEnd"/>
            <w:r>
              <w:t xml:space="preserve"> при этом оценивание заявок будет производиться по критерию «Стоимость единицы времени/время затрачиваемое на проведение работ (оказание услуг) нормо-час.</w:t>
            </w:r>
          </w:p>
          <w:p w:rsidR="00031111" w:rsidRDefault="00031111" w:rsidP="00031111">
            <w:pPr>
              <w:autoSpaceDE w:val="0"/>
              <w:autoSpaceDN w:val="0"/>
              <w:adjustRightInd w:val="0"/>
              <w:jc w:val="both"/>
            </w:pPr>
            <w:r>
              <w:t>Начальная (максимальная) цена нормо-часа</w:t>
            </w:r>
            <w:r w:rsidR="00266E07">
              <w:t>:1100</w:t>
            </w:r>
            <w:r w:rsidR="00EB727D">
              <w:t xml:space="preserve"> рублей в том </w:t>
            </w:r>
            <w:r w:rsidR="00EB727D">
              <w:lastRenderedPageBreak/>
              <w:t>числе НДС.</w:t>
            </w:r>
          </w:p>
          <w:p w:rsidR="008234F9" w:rsidRPr="009A59CE" w:rsidRDefault="00031111" w:rsidP="00031111">
            <w:pPr>
              <w:autoSpaceDE w:val="0"/>
              <w:autoSpaceDN w:val="0"/>
              <w:adjustRightInd w:val="0"/>
              <w:jc w:val="both"/>
            </w:pPr>
            <w:r>
              <w:t>Данная цена не может быть превышена при заключении договора по итогам процедуры закупки.</w:t>
            </w:r>
          </w:p>
        </w:tc>
      </w:tr>
      <w:bookmarkEnd w:id="8"/>
      <w:tr w:rsidR="008234F9" w:rsidRPr="001623A0" w:rsidTr="00D2755B">
        <w:trPr>
          <w:gridBefore w:val="1"/>
          <w:wBefore w:w="142" w:type="dxa"/>
        </w:trPr>
        <w:tc>
          <w:tcPr>
            <w:tcW w:w="3119" w:type="dxa"/>
          </w:tcPr>
          <w:p w:rsidR="008234F9" w:rsidRPr="001623A0" w:rsidRDefault="008234F9" w:rsidP="008234F9">
            <w:pPr>
              <w:tabs>
                <w:tab w:val="num" w:pos="709"/>
                <w:tab w:val="left" w:pos="851"/>
              </w:tabs>
              <w:jc w:val="both"/>
              <w:rPr>
                <w:lang w:eastAsia="en-US"/>
              </w:rPr>
            </w:pPr>
            <w:r w:rsidRPr="001623A0">
              <w:rPr>
                <w:sz w:val="22"/>
                <w:szCs w:val="22"/>
                <w:lang w:eastAsia="en-US"/>
              </w:rPr>
              <w:lastRenderedPageBreak/>
              <w:t>Срок, место и порядок предоставления документации о проведении запроса предложений в электронной форме, участниками которого являются только субъекты малого и среднего предпринимательства,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7229" w:type="dxa"/>
            <w:gridSpan w:val="5"/>
          </w:tcPr>
          <w:p w:rsidR="008234F9" w:rsidRPr="00CE2955" w:rsidRDefault="008234F9" w:rsidP="008234F9">
            <w:pPr>
              <w:jc w:val="both"/>
              <w:outlineLvl w:val="1"/>
              <w:rPr>
                <w:color w:val="0070C0"/>
              </w:rPr>
            </w:pPr>
            <w:r w:rsidRPr="001623A0">
              <w:rPr>
                <w:sz w:val="22"/>
                <w:szCs w:val="22"/>
              </w:rPr>
              <w:t xml:space="preserve">Извещение, документация о проведении запроса предложений в электронной форме, участниками которого являются только субъекты малого и среднего предпринимательства, в том числе проект договора размещается на официальном сайте единой информационной системы в сфере закупок </w:t>
            </w:r>
            <w:hyperlink r:id="rId8" w:history="1">
              <w:r w:rsidRPr="001623A0">
                <w:rPr>
                  <w:rStyle w:val="ac"/>
                  <w:sz w:val="22"/>
                  <w:szCs w:val="22"/>
                </w:rPr>
                <w:t>http://www.zakupki.gov.ru</w:t>
              </w:r>
            </w:hyperlink>
            <w:r w:rsidRPr="001623A0">
              <w:rPr>
                <w:sz w:val="22"/>
                <w:szCs w:val="22"/>
              </w:rPr>
              <w:t xml:space="preserve"> и на электронной площадке </w:t>
            </w:r>
            <w:r w:rsidR="00CE2955" w:rsidRPr="00CE2955">
              <w:rPr>
                <w:color w:val="0070C0"/>
                <w:sz w:val="22"/>
                <w:lang w:val="en-US"/>
              </w:rPr>
              <w:t>http</w:t>
            </w:r>
            <w:r w:rsidR="00CE2955" w:rsidRPr="00CE2955">
              <w:rPr>
                <w:color w:val="0070C0"/>
                <w:sz w:val="22"/>
              </w:rPr>
              <w:t xml:space="preserve">:// </w:t>
            </w:r>
            <w:proofErr w:type="spellStart"/>
            <w:r w:rsidR="00CE2955" w:rsidRPr="00CE2955">
              <w:rPr>
                <w:color w:val="0070C0"/>
                <w:sz w:val="22"/>
                <w:lang w:val="en-US"/>
              </w:rPr>
              <w:t>utp</w:t>
            </w:r>
            <w:proofErr w:type="spellEnd"/>
            <w:r w:rsidR="00CE2955" w:rsidRPr="00CE2955">
              <w:rPr>
                <w:color w:val="0070C0"/>
                <w:sz w:val="22"/>
              </w:rPr>
              <w:t>.</w:t>
            </w:r>
            <w:proofErr w:type="spellStart"/>
            <w:r w:rsidR="00CE2955" w:rsidRPr="00CE2955">
              <w:rPr>
                <w:color w:val="0070C0"/>
                <w:sz w:val="22"/>
                <w:lang w:val="en-US"/>
              </w:rPr>
              <w:t>sberbank</w:t>
            </w:r>
            <w:proofErr w:type="spellEnd"/>
            <w:r w:rsidR="00CE2955" w:rsidRPr="00CE2955">
              <w:rPr>
                <w:color w:val="0070C0"/>
                <w:sz w:val="22"/>
              </w:rPr>
              <w:t>-</w:t>
            </w:r>
            <w:proofErr w:type="spellStart"/>
            <w:r w:rsidR="00CE2955" w:rsidRPr="00CE2955">
              <w:rPr>
                <w:color w:val="0070C0"/>
                <w:sz w:val="22"/>
                <w:lang w:val="en-US"/>
              </w:rPr>
              <w:t>ast</w:t>
            </w:r>
            <w:proofErr w:type="spellEnd"/>
            <w:r w:rsidR="00CE2955" w:rsidRPr="00CE2955">
              <w:rPr>
                <w:color w:val="0070C0"/>
                <w:sz w:val="22"/>
              </w:rPr>
              <w:t>.</w:t>
            </w:r>
            <w:proofErr w:type="spellStart"/>
            <w:r w:rsidR="00CE2955" w:rsidRPr="00CE2955">
              <w:rPr>
                <w:color w:val="0070C0"/>
                <w:sz w:val="22"/>
                <w:lang w:val="en-US"/>
              </w:rPr>
              <w:t>ru</w:t>
            </w:r>
            <w:proofErr w:type="spellEnd"/>
            <w:r w:rsidR="00CE2955" w:rsidRPr="00CE2955">
              <w:rPr>
                <w:color w:val="0070C0"/>
                <w:sz w:val="22"/>
              </w:rPr>
              <w:t>.</w:t>
            </w:r>
            <w:r w:rsidR="00CE2955">
              <w:rPr>
                <w:color w:val="0070C0"/>
                <w:sz w:val="22"/>
              </w:rPr>
              <w:t xml:space="preserve"> </w:t>
            </w:r>
            <w:r w:rsidR="00CE2955">
              <w:rPr>
                <w:color w:val="000000" w:themeColor="text1"/>
                <w:sz w:val="22"/>
              </w:rPr>
              <w:t>сайт</w:t>
            </w:r>
            <w:r w:rsidR="00CE2955">
              <w:rPr>
                <w:sz w:val="22"/>
              </w:rPr>
              <w:t>е</w:t>
            </w:r>
            <w:r w:rsidR="00CE2955">
              <w:rPr>
                <w:color w:val="000000" w:themeColor="text1"/>
                <w:sz w:val="22"/>
              </w:rPr>
              <w:t xml:space="preserve"> заказчика </w:t>
            </w:r>
            <w:r w:rsidR="00CE2955">
              <w:rPr>
                <w:color w:val="0070C0"/>
                <w:sz w:val="22"/>
                <w:lang w:val="en-US"/>
              </w:rPr>
              <w:t>www</w:t>
            </w:r>
            <w:r w:rsidR="00CE2955" w:rsidRPr="00CE2955">
              <w:rPr>
                <w:color w:val="0070C0"/>
                <w:sz w:val="22"/>
              </w:rPr>
              <w:t>.</w:t>
            </w:r>
            <w:proofErr w:type="spellStart"/>
            <w:r w:rsidR="00CE2955">
              <w:rPr>
                <w:color w:val="0070C0"/>
                <w:sz w:val="22"/>
              </w:rPr>
              <w:t>бэсо</w:t>
            </w:r>
            <w:proofErr w:type="gramStart"/>
            <w:r w:rsidR="00CE2955">
              <w:rPr>
                <w:color w:val="0070C0"/>
                <w:sz w:val="22"/>
              </w:rPr>
              <w:t>.р</w:t>
            </w:r>
            <w:proofErr w:type="gramEnd"/>
            <w:r w:rsidR="00CE2955">
              <w:rPr>
                <w:color w:val="0070C0"/>
                <w:sz w:val="22"/>
              </w:rPr>
              <w:t>ф</w:t>
            </w:r>
            <w:proofErr w:type="spellEnd"/>
          </w:p>
          <w:p w:rsidR="008234F9" w:rsidRPr="001623A0" w:rsidRDefault="008234F9" w:rsidP="008234F9">
            <w:pPr>
              <w:jc w:val="both"/>
              <w:outlineLvl w:val="1"/>
            </w:pPr>
            <w:r w:rsidRPr="001623A0">
              <w:rPr>
                <w:sz w:val="22"/>
                <w:szCs w:val="22"/>
              </w:rPr>
              <w:t xml:space="preserve">Участники закупки должны самостоятельно бесплатно ознакомиться с условиями закупки. Извещение и документация о проведении запроса предложений в электронной форме, участниками которого являются только субъекты малого и среднего предпринимательства доступны для ознакомления любому лицу </w:t>
            </w:r>
            <w:proofErr w:type="gramStart"/>
            <w:r w:rsidRPr="001623A0">
              <w:rPr>
                <w:sz w:val="22"/>
                <w:szCs w:val="22"/>
              </w:rPr>
              <w:t>с даты размещения</w:t>
            </w:r>
            <w:proofErr w:type="gramEnd"/>
            <w:r w:rsidRPr="001623A0">
              <w:rPr>
                <w:sz w:val="22"/>
                <w:szCs w:val="22"/>
              </w:rPr>
              <w:t xml:space="preserve"> извещения и документации на официальном сайте единой информационной системы в сфере закупок и электронной площадке. Предоставление документации участникам закупок на бумажном носителе не предусмотрено.</w:t>
            </w:r>
          </w:p>
          <w:p w:rsidR="008234F9" w:rsidRPr="001623A0" w:rsidRDefault="008234F9" w:rsidP="008234F9">
            <w:pPr>
              <w:jc w:val="both"/>
              <w:outlineLvl w:val="1"/>
              <w:rPr>
                <w:b/>
                <w:u w:val="single"/>
              </w:rPr>
            </w:pPr>
          </w:p>
        </w:tc>
      </w:tr>
      <w:tr w:rsidR="008234F9" w:rsidRPr="001623A0" w:rsidTr="00D2755B">
        <w:trPr>
          <w:gridBefore w:val="1"/>
          <w:wBefore w:w="142" w:type="dxa"/>
        </w:trPr>
        <w:tc>
          <w:tcPr>
            <w:tcW w:w="3119" w:type="dxa"/>
          </w:tcPr>
          <w:p w:rsidR="008234F9" w:rsidRPr="001623A0" w:rsidRDefault="008234F9" w:rsidP="008234F9">
            <w:pPr>
              <w:autoSpaceDE w:val="0"/>
              <w:autoSpaceDN w:val="0"/>
              <w:adjustRightInd w:val="0"/>
              <w:jc w:val="both"/>
              <w:rPr>
                <w:lang w:eastAsia="en-US"/>
              </w:rPr>
            </w:pPr>
            <w:r w:rsidRPr="001623A0">
              <w:rPr>
                <w:sz w:val="22"/>
                <w:szCs w:val="22"/>
                <w:lang w:eastAsia="en-US"/>
              </w:rPr>
              <w:t>Дата и время окончания срока подачи заявок на участие в запросе предложений в электронной форме, участниками которого являются только субъекты малого и среднего предпринимательства</w:t>
            </w:r>
          </w:p>
        </w:tc>
        <w:tc>
          <w:tcPr>
            <w:tcW w:w="7229" w:type="dxa"/>
            <w:gridSpan w:val="5"/>
          </w:tcPr>
          <w:p w:rsidR="008234F9" w:rsidRPr="001623A0" w:rsidRDefault="008234F9" w:rsidP="00654A5B">
            <w:pPr>
              <w:pStyle w:val="3"/>
              <w:tabs>
                <w:tab w:val="left" w:pos="1843"/>
              </w:tabs>
              <w:spacing w:line="240" w:lineRule="auto"/>
              <w:ind w:left="0" w:firstLine="0"/>
              <w:rPr>
                <w:sz w:val="22"/>
                <w:szCs w:val="22"/>
              </w:rPr>
            </w:pPr>
            <w:r w:rsidRPr="001623A0">
              <w:rPr>
                <w:sz w:val="22"/>
                <w:szCs w:val="22"/>
              </w:rPr>
              <w:t xml:space="preserve">Заявки на участие в запросе предложений в электронной форме, участниками которого являются только субъекты малого и среднего предпринимательства, направляются оператору электронной площадки до </w:t>
            </w:r>
            <w:r w:rsidR="00AD607E">
              <w:rPr>
                <w:b/>
                <w:color w:val="000000" w:themeColor="text1"/>
                <w:sz w:val="22"/>
                <w:szCs w:val="22"/>
              </w:rPr>
              <w:t>1</w:t>
            </w:r>
            <w:r w:rsidRPr="00654A5B">
              <w:rPr>
                <w:b/>
                <w:color w:val="000000" w:themeColor="text1"/>
                <w:sz w:val="22"/>
                <w:szCs w:val="22"/>
              </w:rPr>
              <w:t>4-00 часо</w:t>
            </w:r>
            <w:r w:rsidR="00AD607E">
              <w:rPr>
                <w:b/>
                <w:color w:val="000000" w:themeColor="text1"/>
                <w:sz w:val="22"/>
                <w:szCs w:val="22"/>
              </w:rPr>
              <w:t>в местного времени Заказчика «25</w:t>
            </w:r>
            <w:r w:rsidRPr="00654A5B">
              <w:rPr>
                <w:b/>
                <w:color w:val="000000" w:themeColor="text1"/>
                <w:sz w:val="22"/>
                <w:szCs w:val="22"/>
              </w:rPr>
              <w:t xml:space="preserve">» </w:t>
            </w:r>
            <w:r w:rsidR="00654A5B" w:rsidRPr="00654A5B">
              <w:rPr>
                <w:b/>
                <w:color w:val="000000" w:themeColor="text1"/>
                <w:sz w:val="22"/>
                <w:szCs w:val="22"/>
              </w:rPr>
              <w:t xml:space="preserve">марта </w:t>
            </w:r>
            <w:r w:rsidRPr="00654A5B">
              <w:rPr>
                <w:b/>
                <w:color w:val="000000" w:themeColor="text1"/>
                <w:sz w:val="22"/>
                <w:szCs w:val="22"/>
              </w:rPr>
              <w:t>2019 года</w:t>
            </w:r>
            <w:r w:rsidRPr="00654A5B">
              <w:rPr>
                <w:color w:val="000000" w:themeColor="text1"/>
                <w:sz w:val="22"/>
                <w:szCs w:val="22"/>
              </w:rPr>
              <w:t>.</w:t>
            </w:r>
          </w:p>
        </w:tc>
      </w:tr>
      <w:tr w:rsidR="008234F9" w:rsidRPr="001623A0" w:rsidTr="00D2755B">
        <w:trPr>
          <w:gridBefore w:val="1"/>
          <w:wBefore w:w="142" w:type="dxa"/>
        </w:trPr>
        <w:tc>
          <w:tcPr>
            <w:tcW w:w="3119" w:type="dxa"/>
          </w:tcPr>
          <w:p w:rsidR="008234F9" w:rsidRPr="001623A0" w:rsidRDefault="008234F9" w:rsidP="008234F9">
            <w:pPr>
              <w:autoSpaceDE w:val="0"/>
              <w:autoSpaceDN w:val="0"/>
              <w:adjustRightInd w:val="0"/>
              <w:jc w:val="both"/>
              <w:rPr>
                <w:highlight w:val="yellow"/>
              </w:rPr>
            </w:pPr>
            <w:r w:rsidRPr="001623A0">
              <w:rPr>
                <w:sz w:val="22"/>
                <w:szCs w:val="22"/>
              </w:rPr>
              <w:t>Место и дата рассмотрения первых частей заявок на участие в запросе предложений в электронной форме, участниками которого являются только субъекты малого и среднего предпринимательства</w:t>
            </w:r>
          </w:p>
        </w:tc>
        <w:tc>
          <w:tcPr>
            <w:tcW w:w="7229" w:type="dxa"/>
            <w:gridSpan w:val="5"/>
          </w:tcPr>
          <w:p w:rsidR="008234F9" w:rsidRPr="001623A0" w:rsidRDefault="008234F9" w:rsidP="00654A5B">
            <w:pPr>
              <w:pStyle w:val="3"/>
              <w:tabs>
                <w:tab w:val="left" w:pos="1843"/>
              </w:tabs>
              <w:spacing w:line="240" w:lineRule="auto"/>
              <w:ind w:left="0" w:firstLine="0"/>
              <w:rPr>
                <w:sz w:val="22"/>
                <w:szCs w:val="22"/>
              </w:rPr>
            </w:pPr>
            <w:r w:rsidRPr="001623A0">
              <w:rPr>
                <w:sz w:val="22"/>
                <w:szCs w:val="22"/>
              </w:rPr>
              <w:t xml:space="preserve">Первые части заявок на участие в запросе предложений в электронной форме, участниками которого являются только субъекты малого и среднего предпринимательства рассматриваются </w:t>
            </w:r>
            <w:r w:rsidRPr="00654A5B">
              <w:rPr>
                <w:b/>
                <w:color w:val="000000" w:themeColor="text1"/>
                <w:sz w:val="22"/>
                <w:szCs w:val="22"/>
              </w:rPr>
              <w:t>«</w:t>
            </w:r>
            <w:r w:rsidR="00AD607E">
              <w:rPr>
                <w:b/>
                <w:color w:val="000000" w:themeColor="text1"/>
                <w:sz w:val="22"/>
                <w:szCs w:val="22"/>
              </w:rPr>
              <w:t>26</w:t>
            </w:r>
            <w:r w:rsidR="00654A5B" w:rsidRPr="00654A5B">
              <w:rPr>
                <w:b/>
                <w:color w:val="000000" w:themeColor="text1"/>
                <w:sz w:val="22"/>
                <w:szCs w:val="22"/>
              </w:rPr>
              <w:t>» марта</w:t>
            </w:r>
            <w:r w:rsidRPr="00654A5B">
              <w:rPr>
                <w:b/>
                <w:color w:val="000000" w:themeColor="text1"/>
                <w:sz w:val="22"/>
                <w:szCs w:val="22"/>
              </w:rPr>
              <w:t xml:space="preserve"> 2019г</w:t>
            </w:r>
            <w:r w:rsidRPr="001623A0">
              <w:rPr>
                <w:b/>
                <w:sz w:val="22"/>
                <w:szCs w:val="22"/>
              </w:rPr>
              <w:t xml:space="preserve">.  </w:t>
            </w:r>
            <w:r w:rsidRPr="001623A0">
              <w:rPr>
                <w:sz w:val="22"/>
                <w:szCs w:val="22"/>
              </w:rPr>
              <w:t>по месту нахождения Заказчика</w:t>
            </w:r>
            <w:bookmarkStart w:id="9" w:name="OLE_LINK1"/>
            <w:bookmarkStart w:id="10" w:name="OLE_LINK2"/>
            <w:r w:rsidRPr="001623A0">
              <w:rPr>
                <w:sz w:val="22"/>
                <w:szCs w:val="22"/>
              </w:rPr>
              <w:t xml:space="preserve">: Россия, </w:t>
            </w:r>
            <w:bookmarkEnd w:id="9"/>
            <w:bookmarkEnd w:id="10"/>
            <w:r w:rsidR="00CE2955">
              <w:rPr>
                <w:sz w:val="22"/>
                <w:szCs w:val="22"/>
              </w:rPr>
              <w:t>Воронежская область город Борисоглебск ул</w:t>
            </w:r>
            <w:proofErr w:type="gramStart"/>
            <w:r w:rsidR="00CE2955">
              <w:rPr>
                <w:sz w:val="22"/>
                <w:szCs w:val="22"/>
              </w:rPr>
              <w:t>.С</w:t>
            </w:r>
            <w:proofErr w:type="gramEnd"/>
            <w:r w:rsidR="00CE2955">
              <w:rPr>
                <w:sz w:val="22"/>
                <w:szCs w:val="22"/>
              </w:rPr>
              <w:t>оветская 37А</w:t>
            </w:r>
          </w:p>
        </w:tc>
      </w:tr>
      <w:tr w:rsidR="008234F9" w:rsidRPr="001623A0" w:rsidTr="00D2755B">
        <w:trPr>
          <w:gridBefore w:val="1"/>
          <w:wBefore w:w="142" w:type="dxa"/>
        </w:trPr>
        <w:tc>
          <w:tcPr>
            <w:tcW w:w="3119" w:type="dxa"/>
          </w:tcPr>
          <w:p w:rsidR="008234F9" w:rsidRPr="001623A0" w:rsidRDefault="008234F9" w:rsidP="008234F9">
            <w:pPr>
              <w:autoSpaceDE w:val="0"/>
              <w:autoSpaceDN w:val="0"/>
              <w:adjustRightInd w:val="0"/>
              <w:jc w:val="both"/>
            </w:pPr>
            <w:r w:rsidRPr="001623A0">
              <w:rPr>
                <w:sz w:val="22"/>
                <w:szCs w:val="22"/>
              </w:rPr>
              <w:t xml:space="preserve">Дата, размещения в единой информационной системе протокола рассмотрения первых частей заявок на участие в запросе предложений в электронной форме, участниками которого являются только субъекты малого и среднего предпринимательства </w:t>
            </w:r>
          </w:p>
        </w:tc>
        <w:tc>
          <w:tcPr>
            <w:tcW w:w="7229" w:type="dxa"/>
            <w:gridSpan w:val="5"/>
          </w:tcPr>
          <w:p w:rsidR="008234F9" w:rsidRPr="001623A0" w:rsidRDefault="008234F9" w:rsidP="00654A5B">
            <w:pPr>
              <w:pStyle w:val="3"/>
              <w:tabs>
                <w:tab w:val="left" w:pos="1843"/>
              </w:tabs>
              <w:spacing w:line="240" w:lineRule="auto"/>
              <w:ind w:left="0" w:firstLine="0"/>
              <w:rPr>
                <w:sz w:val="22"/>
                <w:szCs w:val="22"/>
              </w:rPr>
            </w:pPr>
            <w:r w:rsidRPr="001623A0">
              <w:rPr>
                <w:sz w:val="22"/>
                <w:szCs w:val="22"/>
              </w:rPr>
              <w:t xml:space="preserve">Протокол рассмотрения первых частей заявок на участие в запросе предложений в электронной форме, участниками которого являются только субъекты малого и среднего предпринимательства размещается в единой информационной системе не позднее </w:t>
            </w:r>
            <w:r w:rsidRPr="001623A0">
              <w:rPr>
                <w:b/>
                <w:sz w:val="22"/>
                <w:szCs w:val="22"/>
              </w:rPr>
              <w:t>«</w:t>
            </w:r>
            <w:r w:rsidR="00AD607E">
              <w:rPr>
                <w:b/>
                <w:color w:val="000000" w:themeColor="text1"/>
                <w:sz w:val="22"/>
                <w:szCs w:val="22"/>
              </w:rPr>
              <w:t>26</w:t>
            </w:r>
            <w:r w:rsidRPr="00654A5B">
              <w:rPr>
                <w:b/>
                <w:color w:val="000000" w:themeColor="text1"/>
                <w:sz w:val="22"/>
                <w:szCs w:val="22"/>
              </w:rPr>
              <w:t xml:space="preserve">» </w:t>
            </w:r>
            <w:r w:rsidR="00654A5B" w:rsidRPr="00654A5B">
              <w:rPr>
                <w:b/>
                <w:color w:val="000000" w:themeColor="text1"/>
                <w:sz w:val="22"/>
                <w:szCs w:val="22"/>
              </w:rPr>
              <w:t xml:space="preserve">марта </w:t>
            </w:r>
            <w:r w:rsidRPr="00654A5B">
              <w:rPr>
                <w:b/>
                <w:color w:val="000000" w:themeColor="text1"/>
                <w:sz w:val="22"/>
                <w:szCs w:val="22"/>
              </w:rPr>
              <w:t>2019г.</w:t>
            </w:r>
          </w:p>
        </w:tc>
      </w:tr>
      <w:tr w:rsidR="008234F9" w:rsidRPr="001623A0" w:rsidTr="00D2755B">
        <w:trPr>
          <w:gridBefore w:val="1"/>
          <w:wBefore w:w="142" w:type="dxa"/>
        </w:trPr>
        <w:tc>
          <w:tcPr>
            <w:tcW w:w="3119" w:type="dxa"/>
          </w:tcPr>
          <w:p w:rsidR="008234F9" w:rsidRPr="001623A0" w:rsidRDefault="008234F9" w:rsidP="008234F9">
            <w:pPr>
              <w:autoSpaceDE w:val="0"/>
              <w:autoSpaceDN w:val="0"/>
              <w:adjustRightInd w:val="0"/>
              <w:jc w:val="both"/>
            </w:pPr>
            <w:r w:rsidRPr="001623A0">
              <w:rPr>
                <w:sz w:val="22"/>
                <w:szCs w:val="22"/>
              </w:rPr>
              <w:t>Место и дата рассмотрения вторых частей заявок на участие в запросе предложений в электронной форме, участниками которого являются только субъекты малого и среднего предпринимательства</w:t>
            </w:r>
          </w:p>
        </w:tc>
        <w:tc>
          <w:tcPr>
            <w:tcW w:w="7229" w:type="dxa"/>
            <w:gridSpan w:val="5"/>
          </w:tcPr>
          <w:p w:rsidR="008234F9" w:rsidRPr="001623A0" w:rsidRDefault="008234F9" w:rsidP="00654A5B">
            <w:pPr>
              <w:pStyle w:val="3"/>
              <w:tabs>
                <w:tab w:val="left" w:pos="1843"/>
              </w:tabs>
              <w:spacing w:line="240" w:lineRule="auto"/>
              <w:ind w:left="0" w:firstLine="0"/>
              <w:rPr>
                <w:sz w:val="22"/>
                <w:szCs w:val="22"/>
              </w:rPr>
            </w:pPr>
            <w:r w:rsidRPr="001623A0">
              <w:rPr>
                <w:sz w:val="22"/>
                <w:szCs w:val="22"/>
              </w:rPr>
              <w:t>Вторые части заявок на участие в запросе предложений в электронной форме, участниками которого являются только субъекты малого и среднего предпринимательства рассматриваются</w:t>
            </w:r>
            <w:r w:rsidRPr="001623A0">
              <w:rPr>
                <w:b/>
                <w:sz w:val="22"/>
                <w:szCs w:val="22"/>
              </w:rPr>
              <w:t xml:space="preserve"> «</w:t>
            </w:r>
            <w:r w:rsidR="00AD607E">
              <w:rPr>
                <w:b/>
                <w:color w:val="000000" w:themeColor="text1"/>
                <w:sz w:val="22"/>
                <w:szCs w:val="22"/>
              </w:rPr>
              <w:t>26</w:t>
            </w:r>
            <w:r w:rsidRPr="00654A5B">
              <w:rPr>
                <w:b/>
                <w:color w:val="000000" w:themeColor="text1"/>
                <w:sz w:val="22"/>
                <w:szCs w:val="22"/>
              </w:rPr>
              <w:t xml:space="preserve">» </w:t>
            </w:r>
            <w:r w:rsidR="00654A5B" w:rsidRPr="00654A5B">
              <w:rPr>
                <w:b/>
                <w:color w:val="000000" w:themeColor="text1"/>
                <w:sz w:val="22"/>
                <w:szCs w:val="22"/>
              </w:rPr>
              <w:t>марта</w:t>
            </w:r>
            <w:r w:rsidRPr="00654A5B">
              <w:rPr>
                <w:b/>
                <w:color w:val="000000" w:themeColor="text1"/>
                <w:sz w:val="22"/>
                <w:szCs w:val="22"/>
              </w:rPr>
              <w:t xml:space="preserve"> 2019г</w:t>
            </w:r>
            <w:r w:rsidRPr="001623A0">
              <w:rPr>
                <w:b/>
                <w:sz w:val="22"/>
                <w:szCs w:val="22"/>
              </w:rPr>
              <w:t xml:space="preserve">. </w:t>
            </w:r>
            <w:r w:rsidRPr="001623A0">
              <w:rPr>
                <w:sz w:val="22"/>
                <w:szCs w:val="22"/>
              </w:rPr>
              <w:t xml:space="preserve">по месту нахождения Заказчика: Россия, </w:t>
            </w:r>
            <w:r w:rsidR="00945886">
              <w:rPr>
                <w:sz w:val="22"/>
                <w:szCs w:val="22"/>
              </w:rPr>
              <w:t>Воронежская область город Борисоглебск ул</w:t>
            </w:r>
            <w:proofErr w:type="gramStart"/>
            <w:r w:rsidR="00945886">
              <w:rPr>
                <w:sz w:val="22"/>
                <w:szCs w:val="22"/>
              </w:rPr>
              <w:t>.С</w:t>
            </w:r>
            <w:proofErr w:type="gramEnd"/>
            <w:r w:rsidR="00945886">
              <w:rPr>
                <w:sz w:val="22"/>
                <w:szCs w:val="22"/>
              </w:rPr>
              <w:t>оветская 37А</w:t>
            </w:r>
          </w:p>
        </w:tc>
      </w:tr>
      <w:tr w:rsidR="008234F9" w:rsidRPr="001623A0" w:rsidTr="00D2755B">
        <w:trPr>
          <w:gridBefore w:val="1"/>
          <w:wBefore w:w="142" w:type="dxa"/>
        </w:trPr>
        <w:tc>
          <w:tcPr>
            <w:tcW w:w="3119" w:type="dxa"/>
          </w:tcPr>
          <w:p w:rsidR="008234F9" w:rsidRPr="001623A0" w:rsidRDefault="008234F9" w:rsidP="008234F9">
            <w:pPr>
              <w:autoSpaceDE w:val="0"/>
              <w:autoSpaceDN w:val="0"/>
              <w:adjustRightInd w:val="0"/>
              <w:jc w:val="both"/>
            </w:pPr>
            <w:r w:rsidRPr="001623A0">
              <w:rPr>
                <w:sz w:val="22"/>
                <w:szCs w:val="22"/>
              </w:rPr>
              <w:t xml:space="preserve">Место и дата подведения итогов закупки (оценка и </w:t>
            </w:r>
            <w:r w:rsidRPr="001623A0">
              <w:rPr>
                <w:sz w:val="22"/>
                <w:szCs w:val="22"/>
              </w:rPr>
              <w:lastRenderedPageBreak/>
              <w:t>сопоставление заявок на участие в запросе предложений в электронной форме, участниками которого являются только субъекты малого и среднего предпринимательства)</w:t>
            </w:r>
          </w:p>
        </w:tc>
        <w:tc>
          <w:tcPr>
            <w:tcW w:w="7229" w:type="dxa"/>
            <w:gridSpan w:val="5"/>
          </w:tcPr>
          <w:p w:rsidR="00945886" w:rsidRPr="00AD607E" w:rsidRDefault="008234F9" w:rsidP="00945886">
            <w:pPr>
              <w:pStyle w:val="3"/>
              <w:tabs>
                <w:tab w:val="left" w:pos="1843"/>
              </w:tabs>
              <w:spacing w:line="240" w:lineRule="auto"/>
              <w:ind w:left="0" w:firstLine="0"/>
              <w:rPr>
                <w:b/>
                <w:color w:val="000000" w:themeColor="text1"/>
                <w:sz w:val="22"/>
                <w:szCs w:val="22"/>
              </w:rPr>
            </w:pPr>
            <w:r w:rsidRPr="001623A0">
              <w:rPr>
                <w:sz w:val="22"/>
                <w:szCs w:val="22"/>
              </w:rPr>
              <w:lastRenderedPageBreak/>
              <w:t xml:space="preserve">Оценка и сопоставление заявок на участие в запросе предложений в электронной форме, участниками которого являются только субъекты </w:t>
            </w:r>
            <w:r w:rsidRPr="001623A0">
              <w:rPr>
                <w:sz w:val="22"/>
                <w:szCs w:val="22"/>
              </w:rPr>
              <w:lastRenderedPageBreak/>
              <w:t xml:space="preserve">малого и среднего предпринимательства (подведение итогов закупки) проводится </w:t>
            </w:r>
            <w:r w:rsidRPr="001623A0">
              <w:rPr>
                <w:b/>
                <w:sz w:val="22"/>
                <w:szCs w:val="22"/>
              </w:rPr>
              <w:t>«</w:t>
            </w:r>
            <w:r w:rsidR="00AD607E">
              <w:rPr>
                <w:b/>
                <w:color w:val="000000" w:themeColor="text1"/>
                <w:sz w:val="22"/>
                <w:szCs w:val="22"/>
              </w:rPr>
              <w:t>26</w:t>
            </w:r>
            <w:r w:rsidRPr="00654A5B">
              <w:rPr>
                <w:b/>
                <w:color w:val="000000" w:themeColor="text1"/>
                <w:sz w:val="22"/>
                <w:szCs w:val="22"/>
              </w:rPr>
              <w:t xml:space="preserve">» </w:t>
            </w:r>
            <w:r w:rsidR="00654A5B" w:rsidRPr="00654A5B">
              <w:rPr>
                <w:b/>
                <w:color w:val="000000" w:themeColor="text1"/>
                <w:sz w:val="22"/>
                <w:szCs w:val="22"/>
              </w:rPr>
              <w:t xml:space="preserve">марта </w:t>
            </w:r>
            <w:r w:rsidRPr="00654A5B">
              <w:rPr>
                <w:b/>
                <w:color w:val="000000" w:themeColor="text1"/>
                <w:sz w:val="22"/>
                <w:szCs w:val="22"/>
              </w:rPr>
              <w:t>2019г</w:t>
            </w:r>
            <w:r w:rsidRPr="001623A0">
              <w:rPr>
                <w:b/>
                <w:sz w:val="22"/>
                <w:szCs w:val="22"/>
              </w:rPr>
              <w:t xml:space="preserve">. </w:t>
            </w:r>
            <w:r w:rsidRPr="001623A0">
              <w:rPr>
                <w:sz w:val="22"/>
                <w:szCs w:val="22"/>
              </w:rPr>
              <w:t>по месту нахождения Заказчика: Россия,</w:t>
            </w:r>
          </w:p>
          <w:p w:rsidR="008234F9" w:rsidRPr="001623A0" w:rsidRDefault="008234F9" w:rsidP="00945886">
            <w:pPr>
              <w:pStyle w:val="3"/>
              <w:tabs>
                <w:tab w:val="left" w:pos="1843"/>
              </w:tabs>
              <w:spacing w:line="240" w:lineRule="auto"/>
              <w:ind w:left="0" w:firstLine="0"/>
              <w:rPr>
                <w:sz w:val="22"/>
                <w:szCs w:val="22"/>
              </w:rPr>
            </w:pPr>
            <w:r w:rsidRPr="001623A0">
              <w:rPr>
                <w:sz w:val="22"/>
                <w:szCs w:val="22"/>
              </w:rPr>
              <w:t xml:space="preserve"> </w:t>
            </w:r>
            <w:r w:rsidR="00945886">
              <w:rPr>
                <w:sz w:val="22"/>
                <w:szCs w:val="22"/>
              </w:rPr>
              <w:t>Воронежская область город Борисоглебск ул</w:t>
            </w:r>
            <w:proofErr w:type="gramStart"/>
            <w:r w:rsidR="00945886">
              <w:rPr>
                <w:sz w:val="22"/>
                <w:szCs w:val="22"/>
              </w:rPr>
              <w:t>.С</w:t>
            </w:r>
            <w:proofErr w:type="gramEnd"/>
            <w:r w:rsidR="00945886">
              <w:rPr>
                <w:sz w:val="22"/>
                <w:szCs w:val="22"/>
              </w:rPr>
              <w:t>оветская 37А</w:t>
            </w:r>
          </w:p>
        </w:tc>
      </w:tr>
      <w:tr w:rsidR="008234F9" w:rsidRPr="001623A0" w:rsidTr="00D2755B">
        <w:trPr>
          <w:gridBefore w:val="1"/>
          <w:wBefore w:w="142" w:type="dxa"/>
        </w:trPr>
        <w:tc>
          <w:tcPr>
            <w:tcW w:w="3119" w:type="dxa"/>
          </w:tcPr>
          <w:p w:rsidR="008234F9" w:rsidRPr="001623A0" w:rsidRDefault="008234F9" w:rsidP="008234F9">
            <w:pPr>
              <w:tabs>
                <w:tab w:val="num" w:pos="709"/>
                <w:tab w:val="left" w:pos="851"/>
              </w:tabs>
              <w:jc w:val="both"/>
              <w:rPr>
                <w:highlight w:val="yellow"/>
                <w:lang w:eastAsia="en-US"/>
              </w:rPr>
            </w:pPr>
            <w:proofErr w:type="gramStart"/>
            <w:r w:rsidRPr="001623A0">
              <w:rPr>
                <w:sz w:val="22"/>
                <w:szCs w:val="22"/>
              </w:rPr>
              <w:lastRenderedPageBreak/>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gridSpan w:val="5"/>
          </w:tcPr>
          <w:p w:rsidR="008234F9" w:rsidRPr="001623A0" w:rsidRDefault="008234F9" w:rsidP="008234F9">
            <w:pPr>
              <w:pStyle w:val="3"/>
              <w:tabs>
                <w:tab w:val="left" w:pos="0"/>
              </w:tabs>
              <w:snapToGrid w:val="0"/>
              <w:spacing w:line="240" w:lineRule="auto"/>
              <w:ind w:left="0" w:firstLine="0"/>
              <w:rPr>
                <w:sz w:val="22"/>
                <w:szCs w:val="22"/>
                <w:highlight w:val="yellow"/>
              </w:rPr>
            </w:pPr>
            <w:proofErr w:type="gramStart"/>
            <w:r w:rsidRPr="001623A0">
              <w:rPr>
                <w:sz w:val="22"/>
                <w:szCs w:val="22"/>
              </w:rPr>
              <w:t xml:space="preserve">Установлен приоритет товаров российского происхождения по отношению к товарам, происходящим из иностранного государства, в соответствии с Постановлением Правительства РФ от </w:t>
            </w:r>
            <w:r w:rsidRPr="001623A0">
              <w:rPr>
                <w:bCs/>
                <w:sz w:val="22"/>
                <w:szCs w:val="22"/>
              </w:rPr>
              <w:t>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8234F9" w:rsidRPr="001623A0" w:rsidTr="00D2755B">
        <w:trPr>
          <w:gridBefore w:val="1"/>
          <w:wBefore w:w="142" w:type="dxa"/>
        </w:trPr>
        <w:tc>
          <w:tcPr>
            <w:tcW w:w="3119" w:type="dxa"/>
          </w:tcPr>
          <w:p w:rsidR="008234F9" w:rsidRPr="001623A0" w:rsidRDefault="008234F9" w:rsidP="008234F9">
            <w:pPr>
              <w:tabs>
                <w:tab w:val="num" w:pos="709"/>
                <w:tab w:val="left" w:pos="851"/>
              </w:tabs>
              <w:jc w:val="both"/>
              <w:rPr>
                <w:lang w:eastAsia="en-US"/>
              </w:rPr>
            </w:pPr>
            <w:r w:rsidRPr="001623A0">
              <w:rPr>
                <w:sz w:val="22"/>
                <w:szCs w:val="22"/>
              </w:rPr>
              <w:t>Особенности участия в закупке субъектов малого и среднего предпринимательства в соответствии с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7229" w:type="dxa"/>
            <w:gridSpan w:val="5"/>
          </w:tcPr>
          <w:p w:rsidR="008234F9" w:rsidRPr="001623A0" w:rsidRDefault="008234F9" w:rsidP="008234F9">
            <w:pPr>
              <w:pStyle w:val="3"/>
              <w:tabs>
                <w:tab w:val="left" w:pos="0"/>
              </w:tabs>
              <w:snapToGrid w:val="0"/>
              <w:spacing w:line="240" w:lineRule="auto"/>
              <w:ind w:left="0" w:firstLine="0"/>
              <w:rPr>
                <w:sz w:val="22"/>
                <w:szCs w:val="22"/>
                <w:lang w:eastAsia="ru-RU"/>
              </w:rPr>
            </w:pPr>
            <w:proofErr w:type="gramStart"/>
            <w:r w:rsidRPr="001623A0">
              <w:rPr>
                <w:sz w:val="22"/>
                <w:szCs w:val="22"/>
              </w:rPr>
              <w:t>Закупка проводитс</w:t>
            </w:r>
            <w:r w:rsidR="00205678">
              <w:rPr>
                <w:sz w:val="22"/>
                <w:szCs w:val="22"/>
              </w:rPr>
              <w:t>я в соответствии с подпунктом 3 пункта 3</w:t>
            </w:r>
            <w:r w:rsidRPr="001623A0">
              <w:rPr>
                <w:sz w:val="22"/>
                <w:szCs w:val="22"/>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w:t>
            </w:r>
            <w:proofErr w:type="gramEnd"/>
            <w:r w:rsidRPr="001623A0">
              <w:rPr>
                <w:sz w:val="22"/>
                <w:szCs w:val="22"/>
              </w:rPr>
              <w:t xml:space="preserve"> лиц": Участниками закупки являются только субъекты малого и среднего предпринимательства.</w:t>
            </w:r>
          </w:p>
        </w:tc>
      </w:tr>
      <w:tr w:rsidR="008234F9" w:rsidRPr="001623A0" w:rsidTr="00D27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21" w:type="dxa"/>
            <w:gridSpan w:val="3"/>
            <w:tcBorders>
              <w:bottom w:val="single" w:sz="4" w:space="0" w:color="auto"/>
            </w:tcBorders>
          </w:tcPr>
          <w:p w:rsidR="008234F9" w:rsidRDefault="008234F9" w:rsidP="008234F9">
            <w:pPr>
              <w:jc w:val="center"/>
              <w:rPr>
                <w:b/>
                <w:sz w:val="23"/>
                <w:szCs w:val="23"/>
              </w:rPr>
            </w:pPr>
          </w:p>
          <w:p w:rsidR="008234F9" w:rsidRDefault="008234F9" w:rsidP="008234F9">
            <w:pPr>
              <w:jc w:val="center"/>
              <w:rPr>
                <w:b/>
                <w:sz w:val="23"/>
                <w:szCs w:val="23"/>
              </w:rPr>
            </w:pPr>
          </w:p>
          <w:p w:rsidR="008234F9" w:rsidRPr="002A364D" w:rsidRDefault="008234F9" w:rsidP="008234F9">
            <w:pPr>
              <w:jc w:val="center"/>
              <w:rPr>
                <w:b/>
                <w:sz w:val="23"/>
                <w:szCs w:val="23"/>
              </w:rPr>
            </w:pPr>
          </w:p>
          <w:p w:rsidR="008234F9" w:rsidRPr="002A364D" w:rsidRDefault="008234F9" w:rsidP="008234F9">
            <w:pPr>
              <w:jc w:val="center"/>
              <w:rPr>
                <w:sz w:val="23"/>
                <w:szCs w:val="23"/>
              </w:rPr>
            </w:pPr>
            <w:r>
              <w:rPr>
                <w:b/>
                <w:sz w:val="23"/>
                <w:szCs w:val="23"/>
              </w:rPr>
              <w:t>Д</w:t>
            </w:r>
            <w:r w:rsidRPr="002A364D">
              <w:rPr>
                <w:b/>
                <w:sz w:val="23"/>
                <w:szCs w:val="23"/>
              </w:rPr>
              <w:t>иректор</w:t>
            </w:r>
          </w:p>
        </w:tc>
        <w:tc>
          <w:tcPr>
            <w:tcW w:w="613" w:type="dxa"/>
          </w:tcPr>
          <w:p w:rsidR="008234F9" w:rsidRPr="002A364D" w:rsidRDefault="008234F9" w:rsidP="008234F9">
            <w:pPr>
              <w:rPr>
                <w:b/>
                <w:sz w:val="23"/>
                <w:szCs w:val="23"/>
              </w:rPr>
            </w:pPr>
          </w:p>
        </w:tc>
        <w:tc>
          <w:tcPr>
            <w:tcW w:w="3035" w:type="dxa"/>
            <w:tcBorders>
              <w:bottom w:val="single" w:sz="4" w:space="0" w:color="auto"/>
            </w:tcBorders>
          </w:tcPr>
          <w:p w:rsidR="008234F9" w:rsidRPr="002A364D" w:rsidRDefault="008234F9" w:rsidP="008234F9">
            <w:pPr>
              <w:rPr>
                <w:b/>
                <w:sz w:val="23"/>
                <w:szCs w:val="23"/>
              </w:rPr>
            </w:pPr>
          </w:p>
        </w:tc>
        <w:tc>
          <w:tcPr>
            <w:tcW w:w="522" w:type="dxa"/>
          </w:tcPr>
          <w:p w:rsidR="008234F9" w:rsidRPr="002A364D" w:rsidRDefault="008234F9" w:rsidP="008234F9">
            <w:pPr>
              <w:rPr>
                <w:b/>
                <w:sz w:val="23"/>
                <w:szCs w:val="23"/>
              </w:rPr>
            </w:pPr>
          </w:p>
        </w:tc>
        <w:tc>
          <w:tcPr>
            <w:tcW w:w="2299" w:type="dxa"/>
            <w:tcBorders>
              <w:bottom w:val="single" w:sz="4" w:space="0" w:color="auto"/>
            </w:tcBorders>
          </w:tcPr>
          <w:p w:rsidR="008234F9" w:rsidRDefault="008234F9" w:rsidP="008234F9">
            <w:pPr>
              <w:jc w:val="center"/>
              <w:rPr>
                <w:b/>
                <w:sz w:val="23"/>
                <w:szCs w:val="23"/>
              </w:rPr>
            </w:pPr>
          </w:p>
          <w:p w:rsidR="008234F9" w:rsidRDefault="008234F9" w:rsidP="008234F9">
            <w:pPr>
              <w:jc w:val="center"/>
              <w:rPr>
                <w:b/>
                <w:sz w:val="23"/>
                <w:szCs w:val="23"/>
              </w:rPr>
            </w:pPr>
          </w:p>
          <w:p w:rsidR="008234F9" w:rsidRPr="002A364D" w:rsidRDefault="008234F9" w:rsidP="008234F9">
            <w:pPr>
              <w:jc w:val="center"/>
              <w:rPr>
                <w:b/>
                <w:sz w:val="23"/>
                <w:szCs w:val="23"/>
              </w:rPr>
            </w:pPr>
          </w:p>
          <w:p w:rsidR="008234F9" w:rsidRPr="002A364D" w:rsidRDefault="00945886" w:rsidP="008234F9">
            <w:pPr>
              <w:jc w:val="center"/>
              <w:rPr>
                <w:b/>
                <w:sz w:val="23"/>
                <w:szCs w:val="23"/>
              </w:rPr>
            </w:pPr>
            <w:r>
              <w:rPr>
                <w:b/>
                <w:sz w:val="23"/>
                <w:szCs w:val="23"/>
              </w:rPr>
              <w:t>А.А.Егорова</w:t>
            </w:r>
          </w:p>
        </w:tc>
      </w:tr>
      <w:tr w:rsidR="008234F9" w:rsidRPr="001623A0" w:rsidTr="00D27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21" w:type="dxa"/>
            <w:gridSpan w:val="3"/>
            <w:tcBorders>
              <w:top w:val="single" w:sz="4" w:space="0" w:color="auto"/>
            </w:tcBorders>
          </w:tcPr>
          <w:p w:rsidR="008234F9" w:rsidRPr="00C44932" w:rsidRDefault="008234F9" w:rsidP="008234F9">
            <w:pPr>
              <w:jc w:val="center"/>
              <w:rPr>
                <w:i/>
                <w:sz w:val="20"/>
                <w:szCs w:val="20"/>
              </w:rPr>
            </w:pPr>
            <w:r w:rsidRPr="00C44932">
              <w:rPr>
                <w:i/>
                <w:sz w:val="20"/>
                <w:szCs w:val="20"/>
              </w:rPr>
              <w:t>Должность</w:t>
            </w:r>
          </w:p>
          <w:p w:rsidR="008234F9" w:rsidRPr="00C44932" w:rsidRDefault="008234F9" w:rsidP="008234F9">
            <w:pPr>
              <w:jc w:val="center"/>
              <w:rPr>
                <w:i/>
                <w:sz w:val="20"/>
                <w:szCs w:val="20"/>
              </w:rPr>
            </w:pPr>
          </w:p>
        </w:tc>
        <w:tc>
          <w:tcPr>
            <w:tcW w:w="613" w:type="dxa"/>
          </w:tcPr>
          <w:p w:rsidR="008234F9" w:rsidRPr="00C44932" w:rsidRDefault="008234F9" w:rsidP="008234F9">
            <w:pPr>
              <w:jc w:val="center"/>
              <w:rPr>
                <w:i/>
                <w:sz w:val="20"/>
                <w:szCs w:val="20"/>
              </w:rPr>
            </w:pPr>
          </w:p>
        </w:tc>
        <w:tc>
          <w:tcPr>
            <w:tcW w:w="3035" w:type="dxa"/>
            <w:tcBorders>
              <w:top w:val="single" w:sz="4" w:space="0" w:color="auto"/>
            </w:tcBorders>
          </w:tcPr>
          <w:p w:rsidR="008234F9" w:rsidRPr="00C44932" w:rsidRDefault="008234F9" w:rsidP="008234F9">
            <w:pPr>
              <w:jc w:val="center"/>
              <w:rPr>
                <w:i/>
                <w:sz w:val="20"/>
                <w:szCs w:val="20"/>
              </w:rPr>
            </w:pPr>
            <w:r w:rsidRPr="00C44932">
              <w:rPr>
                <w:i/>
                <w:sz w:val="20"/>
                <w:szCs w:val="20"/>
              </w:rPr>
              <w:t>подпись</w:t>
            </w:r>
          </w:p>
        </w:tc>
        <w:tc>
          <w:tcPr>
            <w:tcW w:w="522" w:type="dxa"/>
          </w:tcPr>
          <w:p w:rsidR="008234F9" w:rsidRPr="00C44932" w:rsidRDefault="008234F9" w:rsidP="008234F9">
            <w:pPr>
              <w:jc w:val="center"/>
              <w:rPr>
                <w:i/>
                <w:sz w:val="20"/>
                <w:szCs w:val="20"/>
              </w:rPr>
            </w:pPr>
          </w:p>
        </w:tc>
        <w:tc>
          <w:tcPr>
            <w:tcW w:w="2299" w:type="dxa"/>
            <w:tcBorders>
              <w:top w:val="single" w:sz="4" w:space="0" w:color="auto"/>
            </w:tcBorders>
          </w:tcPr>
          <w:p w:rsidR="008234F9" w:rsidRPr="00C44932" w:rsidRDefault="008234F9" w:rsidP="008234F9">
            <w:pPr>
              <w:jc w:val="center"/>
              <w:rPr>
                <w:i/>
                <w:sz w:val="20"/>
                <w:szCs w:val="20"/>
              </w:rPr>
            </w:pPr>
            <w:r w:rsidRPr="00C44932">
              <w:rPr>
                <w:i/>
                <w:sz w:val="20"/>
                <w:szCs w:val="20"/>
              </w:rPr>
              <w:t>ФИО</w:t>
            </w:r>
          </w:p>
        </w:tc>
      </w:tr>
    </w:tbl>
    <w:p w:rsidR="00A12B2F" w:rsidRPr="008103C0" w:rsidRDefault="00A12B2F" w:rsidP="00F17BD6">
      <w:pPr>
        <w:rPr>
          <w:sz w:val="22"/>
          <w:szCs w:val="22"/>
        </w:rPr>
      </w:pPr>
    </w:p>
    <w:sectPr w:rsidR="00A12B2F" w:rsidRPr="008103C0" w:rsidSect="00A515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67" w:rsidRDefault="00A22567" w:rsidP="00672700">
      <w:r>
        <w:separator/>
      </w:r>
    </w:p>
  </w:endnote>
  <w:endnote w:type="continuationSeparator" w:id="0">
    <w:p w:rsidR="00A22567" w:rsidRDefault="00A22567" w:rsidP="0067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67" w:rsidRDefault="00A22567" w:rsidP="00672700">
      <w:r>
        <w:separator/>
      </w:r>
    </w:p>
  </w:footnote>
  <w:footnote w:type="continuationSeparator" w:id="0">
    <w:p w:rsidR="00A22567" w:rsidRDefault="00A22567" w:rsidP="0067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44C"/>
    <w:multiLevelType w:val="hybridMultilevel"/>
    <w:tmpl w:val="6B74C35C"/>
    <w:lvl w:ilvl="0" w:tplc="E8C2E10E">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F4221B"/>
    <w:multiLevelType w:val="multilevel"/>
    <w:tmpl w:val="1C067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45263A"/>
    <w:multiLevelType w:val="hybridMultilevel"/>
    <w:tmpl w:val="5BFEB6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387B00"/>
    <w:multiLevelType w:val="hybridMultilevel"/>
    <w:tmpl w:val="EDEC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E1ED2"/>
    <w:multiLevelType w:val="multilevel"/>
    <w:tmpl w:val="2CB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6184F"/>
    <w:multiLevelType w:val="multilevel"/>
    <w:tmpl w:val="E7D8E0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6B987A7B"/>
    <w:multiLevelType w:val="multilevel"/>
    <w:tmpl w:val="D74877BC"/>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72700"/>
    <w:rsid w:val="00000406"/>
    <w:rsid w:val="00012BAF"/>
    <w:rsid w:val="00031111"/>
    <w:rsid w:val="00034070"/>
    <w:rsid w:val="00056362"/>
    <w:rsid w:val="000658E2"/>
    <w:rsid w:val="0008389C"/>
    <w:rsid w:val="000F0E6A"/>
    <w:rsid w:val="000F6441"/>
    <w:rsid w:val="00102B3F"/>
    <w:rsid w:val="0010743A"/>
    <w:rsid w:val="0011072C"/>
    <w:rsid w:val="00114E0D"/>
    <w:rsid w:val="00115996"/>
    <w:rsid w:val="001315B3"/>
    <w:rsid w:val="00154E18"/>
    <w:rsid w:val="001623A0"/>
    <w:rsid w:val="00175466"/>
    <w:rsid w:val="00177A86"/>
    <w:rsid w:val="00191A99"/>
    <w:rsid w:val="001B2737"/>
    <w:rsid w:val="001D22C4"/>
    <w:rsid w:val="001E6C94"/>
    <w:rsid w:val="001F415B"/>
    <w:rsid w:val="00205678"/>
    <w:rsid w:val="00205AD0"/>
    <w:rsid w:val="00214A81"/>
    <w:rsid w:val="00253332"/>
    <w:rsid w:val="00266E07"/>
    <w:rsid w:val="002768A7"/>
    <w:rsid w:val="00276CFA"/>
    <w:rsid w:val="0028503B"/>
    <w:rsid w:val="00290687"/>
    <w:rsid w:val="0029479C"/>
    <w:rsid w:val="002A259A"/>
    <w:rsid w:val="002B1E98"/>
    <w:rsid w:val="002C002C"/>
    <w:rsid w:val="002C1F92"/>
    <w:rsid w:val="002D22DE"/>
    <w:rsid w:val="002E183C"/>
    <w:rsid w:val="002E3843"/>
    <w:rsid w:val="00314B7B"/>
    <w:rsid w:val="00317DF3"/>
    <w:rsid w:val="00364F88"/>
    <w:rsid w:val="00365004"/>
    <w:rsid w:val="00373E13"/>
    <w:rsid w:val="003A42C1"/>
    <w:rsid w:val="003B7D4F"/>
    <w:rsid w:val="003C2222"/>
    <w:rsid w:val="003E68B3"/>
    <w:rsid w:val="004075EE"/>
    <w:rsid w:val="0041567B"/>
    <w:rsid w:val="00415F0B"/>
    <w:rsid w:val="004164C4"/>
    <w:rsid w:val="0044245C"/>
    <w:rsid w:val="004516FA"/>
    <w:rsid w:val="00486B03"/>
    <w:rsid w:val="004A719E"/>
    <w:rsid w:val="004B5429"/>
    <w:rsid w:val="004D6BE2"/>
    <w:rsid w:val="004E73D2"/>
    <w:rsid w:val="004F33B9"/>
    <w:rsid w:val="00502D35"/>
    <w:rsid w:val="00532BFE"/>
    <w:rsid w:val="00552A29"/>
    <w:rsid w:val="005572E9"/>
    <w:rsid w:val="00580023"/>
    <w:rsid w:val="00583BFB"/>
    <w:rsid w:val="005E262D"/>
    <w:rsid w:val="005F0814"/>
    <w:rsid w:val="0061135F"/>
    <w:rsid w:val="00616294"/>
    <w:rsid w:val="0061632C"/>
    <w:rsid w:val="00622896"/>
    <w:rsid w:val="0063332B"/>
    <w:rsid w:val="00654A5B"/>
    <w:rsid w:val="00664F12"/>
    <w:rsid w:val="00672700"/>
    <w:rsid w:val="00682E27"/>
    <w:rsid w:val="0069755E"/>
    <w:rsid w:val="006C09D7"/>
    <w:rsid w:val="006C75F5"/>
    <w:rsid w:val="00720CD0"/>
    <w:rsid w:val="00723935"/>
    <w:rsid w:val="00723F12"/>
    <w:rsid w:val="00732504"/>
    <w:rsid w:val="00732875"/>
    <w:rsid w:val="00754E88"/>
    <w:rsid w:val="00783525"/>
    <w:rsid w:val="007A10CA"/>
    <w:rsid w:val="007A45F5"/>
    <w:rsid w:val="007B5C5E"/>
    <w:rsid w:val="007B7BB0"/>
    <w:rsid w:val="007F536D"/>
    <w:rsid w:val="00803B9B"/>
    <w:rsid w:val="008103C0"/>
    <w:rsid w:val="00813C16"/>
    <w:rsid w:val="0081646A"/>
    <w:rsid w:val="008234F9"/>
    <w:rsid w:val="0083342B"/>
    <w:rsid w:val="008572F4"/>
    <w:rsid w:val="00874883"/>
    <w:rsid w:val="00880963"/>
    <w:rsid w:val="00880AA1"/>
    <w:rsid w:val="00894888"/>
    <w:rsid w:val="008A1460"/>
    <w:rsid w:val="008C314E"/>
    <w:rsid w:val="008E5F18"/>
    <w:rsid w:val="009356FF"/>
    <w:rsid w:val="0093594E"/>
    <w:rsid w:val="00935D0A"/>
    <w:rsid w:val="00945886"/>
    <w:rsid w:val="0095444E"/>
    <w:rsid w:val="00954732"/>
    <w:rsid w:val="00991865"/>
    <w:rsid w:val="00992EC1"/>
    <w:rsid w:val="009A5B67"/>
    <w:rsid w:val="00A00B53"/>
    <w:rsid w:val="00A07735"/>
    <w:rsid w:val="00A1072D"/>
    <w:rsid w:val="00A12B2F"/>
    <w:rsid w:val="00A15E3A"/>
    <w:rsid w:val="00A164E7"/>
    <w:rsid w:val="00A22567"/>
    <w:rsid w:val="00A40CC0"/>
    <w:rsid w:val="00A44A51"/>
    <w:rsid w:val="00A5109C"/>
    <w:rsid w:val="00A515AA"/>
    <w:rsid w:val="00A63720"/>
    <w:rsid w:val="00A659B9"/>
    <w:rsid w:val="00A679DD"/>
    <w:rsid w:val="00A707AA"/>
    <w:rsid w:val="00A9177F"/>
    <w:rsid w:val="00AA1C40"/>
    <w:rsid w:val="00AB3014"/>
    <w:rsid w:val="00AD607E"/>
    <w:rsid w:val="00AF787E"/>
    <w:rsid w:val="00AF7FCB"/>
    <w:rsid w:val="00B16083"/>
    <w:rsid w:val="00B17350"/>
    <w:rsid w:val="00B252C9"/>
    <w:rsid w:val="00B25999"/>
    <w:rsid w:val="00B2626A"/>
    <w:rsid w:val="00B54380"/>
    <w:rsid w:val="00B61071"/>
    <w:rsid w:val="00B700A7"/>
    <w:rsid w:val="00B71F42"/>
    <w:rsid w:val="00B745E2"/>
    <w:rsid w:val="00B93821"/>
    <w:rsid w:val="00BA0776"/>
    <w:rsid w:val="00BA647C"/>
    <w:rsid w:val="00BE19D5"/>
    <w:rsid w:val="00BE2354"/>
    <w:rsid w:val="00C14501"/>
    <w:rsid w:val="00C44932"/>
    <w:rsid w:val="00C80956"/>
    <w:rsid w:val="00C87E15"/>
    <w:rsid w:val="00CA260E"/>
    <w:rsid w:val="00CE2955"/>
    <w:rsid w:val="00CF03A3"/>
    <w:rsid w:val="00CF70B5"/>
    <w:rsid w:val="00D016E1"/>
    <w:rsid w:val="00D02988"/>
    <w:rsid w:val="00D26E03"/>
    <w:rsid w:val="00D2755B"/>
    <w:rsid w:val="00D33290"/>
    <w:rsid w:val="00D345CA"/>
    <w:rsid w:val="00D35A24"/>
    <w:rsid w:val="00D41066"/>
    <w:rsid w:val="00D51CB7"/>
    <w:rsid w:val="00D677EF"/>
    <w:rsid w:val="00D80C21"/>
    <w:rsid w:val="00D81C80"/>
    <w:rsid w:val="00DB44CB"/>
    <w:rsid w:val="00E11ACD"/>
    <w:rsid w:val="00E168E1"/>
    <w:rsid w:val="00E3242A"/>
    <w:rsid w:val="00E43269"/>
    <w:rsid w:val="00E54784"/>
    <w:rsid w:val="00E576C8"/>
    <w:rsid w:val="00E80285"/>
    <w:rsid w:val="00E9464C"/>
    <w:rsid w:val="00EB20FE"/>
    <w:rsid w:val="00EB727D"/>
    <w:rsid w:val="00EF136C"/>
    <w:rsid w:val="00EF593A"/>
    <w:rsid w:val="00F07D3A"/>
    <w:rsid w:val="00F12FAA"/>
    <w:rsid w:val="00F17BD6"/>
    <w:rsid w:val="00F2109F"/>
    <w:rsid w:val="00F23F0F"/>
    <w:rsid w:val="00F43786"/>
    <w:rsid w:val="00F5231B"/>
    <w:rsid w:val="00F828E4"/>
    <w:rsid w:val="00F849C8"/>
    <w:rsid w:val="00F87B01"/>
    <w:rsid w:val="00FE4D83"/>
    <w:rsid w:val="00FF1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50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Пункт_3"/>
    <w:basedOn w:val="a"/>
    <w:rsid w:val="00672700"/>
    <w:pPr>
      <w:suppressAutoHyphens/>
      <w:spacing w:line="360" w:lineRule="auto"/>
      <w:ind w:left="1134" w:hanging="1133"/>
      <w:jc w:val="both"/>
    </w:pPr>
    <w:rPr>
      <w:sz w:val="28"/>
      <w:szCs w:val="28"/>
      <w:lang w:eastAsia="ar-SA"/>
    </w:rPr>
  </w:style>
  <w:style w:type="paragraph" w:customStyle="1" w:styleId="ConsNormal">
    <w:name w:val="ConsNormal"/>
    <w:link w:val="ConsNormal0"/>
    <w:rsid w:val="00672700"/>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672700"/>
    <w:rPr>
      <w:rFonts w:ascii="Arial" w:eastAsia="Times New Roman" w:hAnsi="Arial" w:cs="Times New Roman"/>
      <w:sz w:val="20"/>
      <w:szCs w:val="20"/>
      <w:lang w:eastAsia="ru-RU"/>
    </w:rPr>
  </w:style>
  <w:style w:type="paragraph" w:styleId="a3">
    <w:name w:val="footnote text"/>
    <w:basedOn w:val="a"/>
    <w:link w:val="a4"/>
    <w:uiPriority w:val="99"/>
    <w:rsid w:val="00672700"/>
    <w:rPr>
      <w:sz w:val="20"/>
      <w:szCs w:val="20"/>
    </w:rPr>
  </w:style>
  <w:style w:type="character" w:customStyle="1" w:styleId="a4">
    <w:name w:val="Текст сноски Знак"/>
    <w:basedOn w:val="a0"/>
    <w:link w:val="a3"/>
    <w:uiPriority w:val="99"/>
    <w:rsid w:val="00672700"/>
    <w:rPr>
      <w:rFonts w:ascii="Times New Roman" w:eastAsia="Times New Roman" w:hAnsi="Times New Roman" w:cs="Times New Roman"/>
      <w:sz w:val="20"/>
      <w:szCs w:val="20"/>
      <w:lang w:eastAsia="ru-RU"/>
    </w:rPr>
  </w:style>
  <w:style w:type="character" w:styleId="a5">
    <w:name w:val="footnote reference"/>
    <w:rsid w:val="00672700"/>
    <w:rPr>
      <w:vertAlign w:val="superscript"/>
    </w:rPr>
  </w:style>
  <w:style w:type="paragraph" w:styleId="a6">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1"/>
    <w:uiPriority w:val="99"/>
    <w:rsid w:val="00672700"/>
    <w:pPr>
      <w:spacing w:before="100" w:beforeAutospacing="1" w:after="100" w:afterAutospacing="1"/>
    </w:pPr>
  </w:style>
  <w:style w:type="character" w:customStyle="1" w:styleId="11">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672700"/>
    <w:rPr>
      <w:rFonts w:ascii="Times New Roman" w:eastAsia="Times New Roman" w:hAnsi="Times New Roman" w:cs="Times New Roman"/>
      <w:sz w:val="24"/>
      <w:szCs w:val="24"/>
    </w:rPr>
  </w:style>
  <w:style w:type="character" w:customStyle="1" w:styleId="FontStyle21">
    <w:name w:val="Font Style21"/>
    <w:rsid w:val="00672700"/>
    <w:rPr>
      <w:rFonts w:ascii="Times New Roman" w:hAnsi="Times New Roman" w:cs="Times New Roman" w:hint="default"/>
      <w:sz w:val="22"/>
      <w:szCs w:val="22"/>
    </w:rPr>
  </w:style>
  <w:style w:type="paragraph" w:customStyle="1" w:styleId="p3">
    <w:name w:val="p3"/>
    <w:basedOn w:val="a"/>
    <w:rsid w:val="00672700"/>
    <w:pPr>
      <w:widowControl w:val="0"/>
      <w:tabs>
        <w:tab w:val="left" w:pos="204"/>
      </w:tabs>
      <w:autoSpaceDE w:val="0"/>
      <w:autoSpaceDN w:val="0"/>
      <w:adjustRightInd w:val="0"/>
      <w:spacing w:line="238" w:lineRule="atLeast"/>
      <w:jc w:val="both"/>
    </w:pPr>
    <w:rPr>
      <w:lang w:val="en-US"/>
    </w:rPr>
  </w:style>
  <w:style w:type="paragraph" w:styleId="a7">
    <w:name w:val="Balloon Text"/>
    <w:basedOn w:val="a"/>
    <w:link w:val="a8"/>
    <w:uiPriority w:val="99"/>
    <w:semiHidden/>
    <w:unhideWhenUsed/>
    <w:rsid w:val="0063332B"/>
    <w:rPr>
      <w:rFonts w:ascii="Segoe UI" w:hAnsi="Segoe UI" w:cs="Segoe UI"/>
      <w:sz w:val="18"/>
      <w:szCs w:val="18"/>
    </w:rPr>
  </w:style>
  <w:style w:type="character" w:customStyle="1" w:styleId="a8">
    <w:name w:val="Текст выноски Знак"/>
    <w:basedOn w:val="a0"/>
    <w:link w:val="a7"/>
    <w:uiPriority w:val="99"/>
    <w:semiHidden/>
    <w:rsid w:val="0063332B"/>
    <w:rPr>
      <w:rFonts w:ascii="Segoe UI" w:eastAsia="Times New Roman" w:hAnsi="Segoe UI" w:cs="Segoe UI"/>
      <w:sz w:val="18"/>
      <w:szCs w:val="18"/>
      <w:lang w:eastAsia="ru-RU"/>
    </w:rPr>
  </w:style>
  <w:style w:type="paragraph" w:styleId="a9">
    <w:name w:val="List Paragraph"/>
    <w:basedOn w:val="a"/>
    <w:link w:val="aa"/>
    <w:uiPriority w:val="34"/>
    <w:qFormat/>
    <w:rsid w:val="0095444E"/>
    <w:pPr>
      <w:ind w:left="720"/>
      <w:contextualSpacing/>
    </w:pPr>
  </w:style>
  <w:style w:type="paragraph" w:styleId="ab">
    <w:name w:val="No Spacing"/>
    <w:uiPriority w:val="1"/>
    <w:qFormat/>
    <w:rsid w:val="00783525"/>
    <w:pPr>
      <w:spacing w:after="0" w:line="240" w:lineRule="auto"/>
    </w:pPr>
  </w:style>
  <w:style w:type="character" w:styleId="ac">
    <w:name w:val="Hyperlink"/>
    <w:basedOn w:val="a0"/>
    <w:uiPriority w:val="99"/>
    <w:unhideWhenUsed/>
    <w:rsid w:val="00B71F42"/>
    <w:rPr>
      <w:color w:val="0563C1" w:themeColor="hyperlink"/>
      <w:u w:val="single"/>
    </w:rPr>
  </w:style>
  <w:style w:type="paragraph" w:customStyle="1" w:styleId="12">
    <w:name w:val="Абзац списка1"/>
    <w:basedOn w:val="a"/>
    <w:uiPriority w:val="99"/>
    <w:rsid w:val="003B7D4F"/>
    <w:pPr>
      <w:suppressAutoHyphens/>
      <w:spacing w:line="288" w:lineRule="auto"/>
      <w:ind w:left="720"/>
      <w:jc w:val="both"/>
    </w:pPr>
    <w:rPr>
      <w:sz w:val="28"/>
      <w:szCs w:val="28"/>
      <w:lang w:eastAsia="ar-SA"/>
    </w:rPr>
  </w:style>
  <w:style w:type="character" w:customStyle="1" w:styleId="10">
    <w:name w:val="Заголовок 1 Знак"/>
    <w:basedOn w:val="a0"/>
    <w:link w:val="1"/>
    <w:uiPriority w:val="9"/>
    <w:rsid w:val="00365004"/>
    <w:rPr>
      <w:rFonts w:ascii="Times New Roman" w:eastAsia="Times New Roman" w:hAnsi="Times New Roman" w:cs="Times New Roman"/>
      <w:b/>
      <w:bCs/>
      <w:kern w:val="36"/>
      <w:sz w:val="48"/>
      <w:szCs w:val="48"/>
    </w:rPr>
  </w:style>
  <w:style w:type="character" w:styleId="ad">
    <w:name w:val="Emphasis"/>
    <w:uiPriority w:val="20"/>
    <w:qFormat/>
    <w:rsid w:val="00365004"/>
    <w:rPr>
      <w:i/>
      <w:iCs/>
    </w:rPr>
  </w:style>
  <w:style w:type="character" w:styleId="ae">
    <w:name w:val="Strong"/>
    <w:uiPriority w:val="22"/>
    <w:qFormat/>
    <w:rsid w:val="00365004"/>
    <w:rPr>
      <w:b/>
      <w:bCs/>
    </w:rPr>
  </w:style>
  <w:style w:type="character" w:customStyle="1" w:styleId="aa">
    <w:name w:val="Абзац списка Знак"/>
    <w:link w:val="a9"/>
    <w:uiPriority w:val="34"/>
    <w:locked/>
    <w:rsid w:val="00365004"/>
    <w:rPr>
      <w:rFonts w:ascii="Times New Roman" w:eastAsia="Times New Roman" w:hAnsi="Times New Roman" w:cs="Times New Roman"/>
      <w:sz w:val="24"/>
      <w:szCs w:val="24"/>
      <w:lang w:eastAsia="ru-RU"/>
    </w:rPr>
  </w:style>
  <w:style w:type="character" w:customStyle="1" w:styleId="value">
    <w:name w:val="value"/>
    <w:basedOn w:val="a0"/>
    <w:rsid w:val="00365004"/>
  </w:style>
  <w:style w:type="character" w:customStyle="1" w:styleId="af">
    <w:name w:val="Основной текст Знак"/>
    <w:link w:val="af0"/>
    <w:locked/>
    <w:rsid w:val="00365004"/>
    <w:rPr>
      <w:sz w:val="24"/>
      <w:szCs w:val="24"/>
    </w:rPr>
  </w:style>
  <w:style w:type="paragraph" w:styleId="af0">
    <w:name w:val="Body Text"/>
    <w:basedOn w:val="a"/>
    <w:link w:val="af"/>
    <w:rsid w:val="00365004"/>
    <w:pPr>
      <w:jc w:val="both"/>
    </w:pPr>
    <w:rPr>
      <w:rFonts w:asciiTheme="minorHAnsi" w:eastAsiaTheme="minorHAnsi" w:hAnsiTheme="minorHAnsi" w:cstheme="minorBidi"/>
      <w:lang w:eastAsia="en-US"/>
    </w:rPr>
  </w:style>
  <w:style w:type="character" w:customStyle="1" w:styleId="13">
    <w:name w:val="Основной текст Знак1"/>
    <w:basedOn w:val="a0"/>
    <w:uiPriority w:val="99"/>
    <w:semiHidden/>
    <w:rsid w:val="00365004"/>
    <w:rPr>
      <w:rFonts w:ascii="Times New Roman" w:eastAsia="Times New Roman" w:hAnsi="Times New Roman" w:cs="Times New Roman"/>
      <w:sz w:val="24"/>
      <w:szCs w:val="24"/>
      <w:lang w:eastAsia="ru-RU"/>
    </w:rPr>
  </w:style>
  <w:style w:type="paragraph" w:styleId="2">
    <w:name w:val="Body Text Indent 2"/>
    <w:basedOn w:val="a"/>
    <w:link w:val="20"/>
    <w:rsid w:val="00365004"/>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rsid w:val="00365004"/>
    <w:rPr>
      <w:rFonts w:ascii="Calibri" w:eastAsia="Times New Roman" w:hAnsi="Calibri" w:cs="Times New Roman"/>
    </w:rPr>
  </w:style>
  <w:style w:type="character" w:customStyle="1" w:styleId="label">
    <w:name w:val="label"/>
    <w:basedOn w:val="a0"/>
    <w:rsid w:val="00365004"/>
  </w:style>
  <w:style w:type="character" w:customStyle="1" w:styleId="okpdspan">
    <w:name w:val="okpd_span"/>
    <w:basedOn w:val="a0"/>
    <w:rsid w:val="00365004"/>
  </w:style>
  <w:style w:type="paragraph" w:styleId="af1">
    <w:name w:val="header"/>
    <w:basedOn w:val="a"/>
    <w:link w:val="af2"/>
    <w:uiPriority w:val="99"/>
    <w:semiHidden/>
    <w:unhideWhenUsed/>
    <w:rsid w:val="00365004"/>
    <w:pPr>
      <w:tabs>
        <w:tab w:val="center" w:pos="4677"/>
        <w:tab w:val="right" w:pos="9355"/>
      </w:tabs>
      <w:jc w:val="both"/>
    </w:pPr>
    <w:rPr>
      <w:rFonts w:ascii="Calibri" w:eastAsia="Calibri" w:hAnsi="Calibri"/>
      <w:sz w:val="22"/>
      <w:szCs w:val="22"/>
      <w:lang w:eastAsia="en-US"/>
    </w:rPr>
  </w:style>
  <w:style w:type="character" w:customStyle="1" w:styleId="af2">
    <w:name w:val="Верхний колонтитул Знак"/>
    <w:basedOn w:val="a0"/>
    <w:link w:val="af1"/>
    <w:uiPriority w:val="99"/>
    <w:semiHidden/>
    <w:rsid w:val="00365004"/>
    <w:rPr>
      <w:rFonts w:ascii="Calibri" w:eastAsia="Calibri" w:hAnsi="Calibri" w:cs="Times New Roman"/>
    </w:rPr>
  </w:style>
  <w:style w:type="paragraph" w:styleId="af3">
    <w:name w:val="footer"/>
    <w:basedOn w:val="a"/>
    <w:link w:val="af4"/>
    <w:uiPriority w:val="99"/>
    <w:unhideWhenUsed/>
    <w:rsid w:val="00365004"/>
    <w:pPr>
      <w:tabs>
        <w:tab w:val="center" w:pos="4677"/>
        <w:tab w:val="right" w:pos="9355"/>
      </w:tabs>
      <w:jc w:val="both"/>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365004"/>
    <w:rPr>
      <w:rFonts w:ascii="Calibri" w:eastAsia="Calibri" w:hAnsi="Calibri" w:cs="Times New Roman"/>
    </w:rPr>
  </w:style>
  <w:style w:type="paragraph" w:customStyle="1" w:styleId="spectitle">
    <w:name w:val="spectitle"/>
    <w:basedOn w:val="a"/>
    <w:rsid w:val="003650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782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790F-4348-45DE-8232-E6BE0E9A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Кузнецова</cp:lastModifiedBy>
  <cp:revision>13</cp:revision>
  <cp:lastPrinted>2019-01-24T03:21:00Z</cp:lastPrinted>
  <dcterms:created xsi:type="dcterms:W3CDTF">2019-02-20T13:20:00Z</dcterms:created>
  <dcterms:modified xsi:type="dcterms:W3CDTF">2019-03-14T13:50:00Z</dcterms:modified>
</cp:coreProperties>
</file>