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7C" w:rsidRDefault="0005478F" w:rsidP="00AD007C">
      <w:pPr>
        <w:spacing w:line="240" w:lineRule="auto"/>
        <w:jc w:val="center"/>
        <w:rPr>
          <w:b/>
        </w:rPr>
      </w:pPr>
      <w:r>
        <w:rPr>
          <w:b/>
        </w:rPr>
        <w:t>Основные условия</w:t>
      </w:r>
    </w:p>
    <w:p w:rsidR="00AD007C" w:rsidRDefault="0005478F" w:rsidP="00AD007C">
      <w:pPr>
        <w:spacing w:line="240" w:lineRule="auto"/>
        <w:jc w:val="center"/>
      </w:pPr>
      <w:r>
        <w:rPr>
          <w:b/>
        </w:rPr>
        <w:t xml:space="preserve"> д</w:t>
      </w:r>
      <w:r w:rsidR="0079011C" w:rsidRPr="0079011C">
        <w:rPr>
          <w:b/>
        </w:rPr>
        <w:t>оговор</w:t>
      </w:r>
      <w:r>
        <w:rPr>
          <w:b/>
        </w:rPr>
        <w:t xml:space="preserve">а </w:t>
      </w:r>
      <w:r w:rsidR="00A571F2">
        <w:rPr>
          <w:b/>
        </w:rPr>
        <w:t xml:space="preserve"> энергоснабжения </w:t>
      </w:r>
      <w:r>
        <w:rPr>
          <w:b/>
        </w:rPr>
        <w:t>(купли-продажи</w:t>
      </w:r>
      <w:r w:rsidR="00AD007C">
        <w:rPr>
          <w:b/>
        </w:rPr>
        <w:t xml:space="preserve"> (поставки)</w:t>
      </w:r>
      <w:r>
        <w:rPr>
          <w:b/>
        </w:rPr>
        <w:t xml:space="preserve"> электрической энергии)</w:t>
      </w:r>
      <w:r w:rsidR="00AD007C" w:rsidRPr="00AD007C">
        <w:t xml:space="preserve"> </w:t>
      </w:r>
    </w:p>
    <w:p w:rsidR="00AD007C" w:rsidRDefault="00AD007C" w:rsidP="00AD007C">
      <w:pPr>
        <w:spacing w:line="240" w:lineRule="auto"/>
        <w:jc w:val="center"/>
        <w:rPr>
          <w:b/>
        </w:rPr>
      </w:pPr>
      <w:r w:rsidRPr="00AD007C">
        <w:rPr>
          <w:b/>
        </w:rPr>
        <w:t>МУП «БЭСО»  Борисоглебского городского округа Воронежской области</w:t>
      </w:r>
      <w:r>
        <w:rPr>
          <w:b/>
        </w:rPr>
        <w:t>,</w:t>
      </w:r>
    </w:p>
    <w:p w:rsidR="0079011C" w:rsidRPr="0079011C" w:rsidRDefault="00AD007C" w:rsidP="00AD007C">
      <w:pPr>
        <w:spacing w:line="240" w:lineRule="auto"/>
        <w:jc w:val="center"/>
        <w:rPr>
          <w:b/>
        </w:rPr>
      </w:pPr>
      <w:r w:rsidRPr="00AD007C">
        <w:rPr>
          <w:b/>
        </w:rPr>
        <w:t>действующие с 01.01.2012г.</w:t>
      </w:r>
    </w:p>
    <w:p w:rsidR="0079011C" w:rsidRDefault="0079011C" w:rsidP="00AD007C">
      <w:pPr>
        <w:spacing w:line="240" w:lineRule="auto"/>
        <w:jc w:val="both"/>
      </w:pPr>
      <w:r>
        <w:t xml:space="preserve"> Договор энергоснабжения (договор купли-продажи (поставки) электрической энергии) заключается в письменной форме и на определенный срок.</w:t>
      </w:r>
      <w:r w:rsidR="00AD007C" w:rsidRPr="00AD007C">
        <w:t xml:space="preserve"> </w:t>
      </w:r>
    </w:p>
    <w:p w:rsidR="00A571F2" w:rsidRDefault="0079011C" w:rsidP="00197644">
      <w:pPr>
        <w:spacing w:line="240" w:lineRule="auto"/>
        <w:jc w:val="both"/>
      </w:pPr>
      <w:r>
        <w:t xml:space="preserve">Типовой договор заключается на срок до конца текущего года с возможностью пролонгации на следующий календарный год. Действие договора может быть продлено на тот же срок и на тех же условиях, если до окончания срока его действия ни одна из сторон не заявит о его прекращении или изменении, либо о заключении нового Договора. </w:t>
      </w:r>
    </w:p>
    <w:p w:rsidR="0079011C" w:rsidRDefault="0079011C" w:rsidP="00197644">
      <w:pPr>
        <w:spacing w:line="240" w:lineRule="auto"/>
        <w:jc w:val="both"/>
      </w:pPr>
      <w:r>
        <w:t>Если одной из сторон до окончания срока действия Договора внесено предложение об изменении или заключении нового Договора, то отношения сторон до заключения нового Договора регулируются в соответствии с условиями ранее заключенного Договора.</w:t>
      </w:r>
    </w:p>
    <w:p w:rsidR="0039757F" w:rsidRPr="0039757F" w:rsidRDefault="0039757F" w:rsidP="0039757F">
      <w:pPr>
        <w:spacing w:line="240" w:lineRule="auto"/>
        <w:jc w:val="center"/>
        <w:rPr>
          <w:b/>
        </w:rPr>
      </w:pPr>
    </w:p>
    <w:p w:rsidR="0039757F" w:rsidRDefault="00E87847" w:rsidP="00E87847">
      <w:pPr>
        <w:spacing w:line="240" w:lineRule="auto"/>
        <w:jc w:val="center"/>
        <w:rPr>
          <w:b/>
        </w:rPr>
      </w:pPr>
      <w:r>
        <w:rPr>
          <w:b/>
        </w:rPr>
        <w:t>Основные термины и определения.</w:t>
      </w:r>
    </w:p>
    <w:p w:rsidR="001D4C0F" w:rsidRPr="001D4C0F" w:rsidRDefault="001D4C0F" w:rsidP="001D4C0F">
      <w:pPr>
        <w:spacing w:line="240" w:lineRule="auto"/>
        <w:jc w:val="both"/>
      </w:pPr>
      <w:r w:rsidRPr="001D4C0F">
        <w:rPr>
          <w:b/>
        </w:rPr>
        <w:t>Субъе</w:t>
      </w:r>
      <w:r w:rsidR="007D1010">
        <w:rPr>
          <w:b/>
        </w:rPr>
        <w:t xml:space="preserve">кты </w:t>
      </w:r>
      <w:r w:rsidRPr="001D4C0F">
        <w:rPr>
          <w:b/>
        </w:rPr>
        <w:t xml:space="preserve"> розничных рынков</w:t>
      </w:r>
      <w:r>
        <w:t>:</w:t>
      </w:r>
    </w:p>
    <w:p w:rsidR="001D4C0F" w:rsidRDefault="001D4C0F" w:rsidP="001D4C0F">
      <w:pPr>
        <w:spacing w:line="240" w:lineRule="auto"/>
        <w:jc w:val="both"/>
      </w:pPr>
      <w:r w:rsidRPr="001D4C0F">
        <w:t>а) потребители электрической</w:t>
      </w:r>
      <w:r>
        <w:t xml:space="preserve"> энергии (далее - потребители);</w:t>
      </w:r>
    </w:p>
    <w:p w:rsidR="001D4C0F" w:rsidRPr="001D4C0F" w:rsidRDefault="001D4C0F" w:rsidP="001D4C0F">
      <w:pPr>
        <w:spacing w:line="240" w:lineRule="auto"/>
        <w:jc w:val="both"/>
      </w:pPr>
      <w:r w:rsidRPr="001D4C0F">
        <w:t>б) гарантирующие поставщики;</w:t>
      </w:r>
    </w:p>
    <w:p w:rsidR="001D4C0F" w:rsidRPr="001D4C0F" w:rsidRDefault="001D4C0F" w:rsidP="001D4C0F">
      <w:pPr>
        <w:spacing w:line="240" w:lineRule="auto"/>
        <w:jc w:val="both"/>
      </w:pPr>
      <w:r w:rsidRPr="001D4C0F">
        <w:t xml:space="preserve">в) </w:t>
      </w:r>
      <w:proofErr w:type="spellStart"/>
      <w:r w:rsidRPr="001D4C0F">
        <w:t>энергосбытовые</w:t>
      </w:r>
      <w:proofErr w:type="spellEnd"/>
      <w:r w:rsidRPr="001D4C0F">
        <w:t xml:space="preserve"> организации;</w:t>
      </w:r>
    </w:p>
    <w:p w:rsidR="001D4C0F" w:rsidRPr="001D4C0F" w:rsidRDefault="001D4C0F" w:rsidP="001D4C0F">
      <w:pPr>
        <w:spacing w:line="240" w:lineRule="auto"/>
        <w:jc w:val="both"/>
      </w:pPr>
      <w:r w:rsidRPr="001D4C0F">
        <w:t xml:space="preserve">г) </w:t>
      </w:r>
      <w:proofErr w:type="spellStart"/>
      <w:r w:rsidRPr="001D4C0F">
        <w:t>энергоснабжающие</w:t>
      </w:r>
      <w:proofErr w:type="spellEnd"/>
      <w:r w:rsidRPr="001D4C0F">
        <w:t xml:space="preserve"> организации, осуществляющие продажу потребителям произведенной или купленной электрической энергии и совмещающие эту деятельность с деятельностью по передаче электрической энергии (далее - </w:t>
      </w:r>
      <w:proofErr w:type="spellStart"/>
      <w:r w:rsidRPr="001D4C0F">
        <w:t>энергоснабжающие</w:t>
      </w:r>
      <w:proofErr w:type="spellEnd"/>
      <w:r w:rsidRPr="001D4C0F">
        <w:t xml:space="preserve"> организации);</w:t>
      </w:r>
    </w:p>
    <w:p w:rsidR="001D4C0F" w:rsidRPr="001D4C0F" w:rsidRDefault="001D4C0F" w:rsidP="001D4C0F">
      <w:pPr>
        <w:spacing w:line="240" w:lineRule="auto"/>
        <w:jc w:val="both"/>
      </w:pPr>
      <w:r w:rsidRPr="001D4C0F">
        <w:t>д) исполнители коммунальных услуг, приобретающие электрическую энергию в целях оказания гражданам коммунальных услуг;</w:t>
      </w:r>
    </w:p>
    <w:p w:rsidR="001D4C0F" w:rsidRPr="001D4C0F" w:rsidRDefault="001D4C0F" w:rsidP="001D4C0F">
      <w:pPr>
        <w:spacing w:line="240" w:lineRule="auto"/>
        <w:jc w:val="both"/>
      </w:pPr>
      <w:r w:rsidRPr="001D4C0F">
        <w:t>е) сетевые организации и иные владельцы объектов электросетевого хозяйства;</w:t>
      </w:r>
    </w:p>
    <w:p w:rsidR="001D4C0F" w:rsidRPr="001D4C0F" w:rsidRDefault="001D4C0F" w:rsidP="001D4C0F">
      <w:pPr>
        <w:spacing w:line="240" w:lineRule="auto"/>
        <w:jc w:val="both"/>
      </w:pPr>
      <w:r w:rsidRPr="001D4C0F">
        <w:t>ж) производители (поставщики) электрической энергии, продажа которой не осуществляется на оптовом рынке;</w:t>
      </w:r>
    </w:p>
    <w:p w:rsidR="001D4C0F" w:rsidRPr="001D4C0F" w:rsidRDefault="001D4C0F" w:rsidP="001D4C0F">
      <w:pPr>
        <w:spacing w:line="240" w:lineRule="auto"/>
        <w:jc w:val="both"/>
      </w:pPr>
      <w:r w:rsidRPr="001D4C0F">
        <w:t>з) системный оператор и иные субъекты оперативно-диспетчерского управления в технологически изолированных территориальных электроэнергетических системах.</w:t>
      </w:r>
    </w:p>
    <w:p w:rsidR="001D4C0F" w:rsidRDefault="007D1010" w:rsidP="0039757F">
      <w:pPr>
        <w:spacing w:line="240" w:lineRule="auto"/>
        <w:jc w:val="both"/>
      </w:pPr>
      <w:r>
        <w:rPr>
          <w:b/>
        </w:rPr>
        <w:t>Потребители</w:t>
      </w:r>
      <w:r w:rsidR="0039757F" w:rsidRPr="00E87847">
        <w:rPr>
          <w:b/>
        </w:rPr>
        <w:t xml:space="preserve">  электрической  энергии</w:t>
      </w:r>
      <w:r w:rsidR="0039757F">
        <w:t xml:space="preserve">  </w:t>
      </w:r>
      <w:r w:rsidR="001D4C0F" w:rsidRPr="001D4C0F">
        <w:t>- лица, приобретающие электрическую энергию для собственных бытовых и (или) производственных нужд;</w:t>
      </w:r>
    </w:p>
    <w:p w:rsidR="001D4C0F" w:rsidRDefault="001D4C0F" w:rsidP="001D4C0F">
      <w:pPr>
        <w:spacing w:line="240" w:lineRule="auto"/>
        <w:jc w:val="both"/>
      </w:pPr>
      <w:r w:rsidRPr="001D4C0F">
        <w:rPr>
          <w:b/>
        </w:rPr>
        <w:t>Розничные рынки электрической энергии</w:t>
      </w:r>
      <w:r>
        <w:t xml:space="preserve"> (далее - розничные рынки) - сфера обращения электрической энергии вне оптового рынка с участием потребителей электрической энергии;</w:t>
      </w:r>
    </w:p>
    <w:p w:rsidR="001D4C0F" w:rsidRDefault="001D4C0F" w:rsidP="001D4C0F">
      <w:pPr>
        <w:spacing w:line="240" w:lineRule="auto"/>
        <w:jc w:val="both"/>
      </w:pPr>
      <w:r w:rsidRPr="001D4C0F">
        <w:rPr>
          <w:b/>
        </w:rPr>
        <w:t>Объекты электросетевого хозяйства</w:t>
      </w:r>
      <w:r>
        <w:t xml:space="preserve"> - линии электропередачи, трансформаторные и иные подстанции, распределительные пункты и иное предназначенное для обеспечения электрических связей и осуществления передачи электрической энергии оборудование;</w:t>
      </w:r>
    </w:p>
    <w:p w:rsidR="001D4C0F" w:rsidRDefault="001D4C0F" w:rsidP="001D4C0F">
      <w:pPr>
        <w:spacing w:line="240" w:lineRule="auto"/>
        <w:jc w:val="both"/>
      </w:pPr>
      <w:r w:rsidRPr="001D4C0F">
        <w:rPr>
          <w:b/>
        </w:rPr>
        <w:t>Услуги по передаче электрической энергии</w:t>
      </w:r>
      <w:r>
        <w:t xml:space="preserve"> - комплекс организационно и технологически связанных действий, в том числе по оперативно-технологическому управлению, обеспечивающих </w:t>
      </w:r>
      <w:r>
        <w:lastRenderedPageBreak/>
        <w:t>передачу электрической энергии через технические устройства электрических сетей в соответствии с обязательными требованиями;</w:t>
      </w:r>
    </w:p>
    <w:p w:rsidR="001D4C0F" w:rsidRDefault="001D4C0F" w:rsidP="001D4C0F">
      <w:pPr>
        <w:spacing w:line="240" w:lineRule="auto"/>
        <w:jc w:val="both"/>
      </w:pPr>
      <w:proofErr w:type="spellStart"/>
      <w:r w:rsidRPr="001D4C0F">
        <w:rPr>
          <w:b/>
        </w:rPr>
        <w:t>Энергосбытовые</w:t>
      </w:r>
      <w:proofErr w:type="spellEnd"/>
      <w:r w:rsidRPr="001D4C0F">
        <w:rPr>
          <w:b/>
        </w:rPr>
        <w:t xml:space="preserve"> организации</w:t>
      </w:r>
      <w:r>
        <w:t xml:space="preserve"> - организации, осуществляющие в качестве основного вида деятельности продажу другим лицам произведенной или приобретенной электрической энергии;</w:t>
      </w:r>
    </w:p>
    <w:p w:rsidR="001D4C0F" w:rsidRDefault="001D4C0F" w:rsidP="001D4C0F">
      <w:pPr>
        <w:spacing w:line="240" w:lineRule="auto"/>
        <w:jc w:val="both"/>
      </w:pPr>
      <w:r w:rsidRPr="001D4C0F">
        <w:rPr>
          <w:b/>
        </w:rPr>
        <w:t>Цены (тарифы) в электроэнергетике</w:t>
      </w:r>
      <w:r>
        <w:t xml:space="preserve"> - система ценовых ставок, по которым осуществляются расчеты за электрическую энергию (мощность), а также за услуги, оказываемые на </w:t>
      </w:r>
      <w:proofErr w:type="gramStart"/>
      <w:r>
        <w:t>оптовом</w:t>
      </w:r>
      <w:proofErr w:type="gramEnd"/>
      <w:r>
        <w:t xml:space="preserve"> и розничных рынках (далее - цены (тарифы));</w:t>
      </w:r>
    </w:p>
    <w:p w:rsidR="001D4C0F" w:rsidRDefault="001D4C0F" w:rsidP="001D4C0F">
      <w:pPr>
        <w:spacing w:line="240" w:lineRule="auto"/>
        <w:jc w:val="both"/>
      </w:pPr>
      <w:r>
        <w:rPr>
          <w:b/>
        </w:rPr>
        <w:t>Д</w:t>
      </w:r>
      <w:r w:rsidRPr="001D4C0F">
        <w:rPr>
          <w:b/>
        </w:rPr>
        <w:t>вусторонний договор купли-продажи электрической энергии</w:t>
      </w:r>
      <w:r w:rsidRPr="001D4C0F">
        <w:t xml:space="preserve"> - соглашение, в соответствии с которым поставщик обязуется поставить покупателю электрическую энергию, соответствующую обязательным требованиям, в определенном количестве и определенного качества, а покупатель обязуется принять и оплатить электрическую энергию на условиях заключенного в соответствии с правилами оптового рынка и основными положениями функционирования розничных рынков договора;</w:t>
      </w:r>
    </w:p>
    <w:p w:rsidR="001D4C0F" w:rsidRDefault="001D4C0F" w:rsidP="001D4C0F">
      <w:pPr>
        <w:spacing w:line="240" w:lineRule="auto"/>
        <w:jc w:val="both"/>
      </w:pPr>
      <w:proofErr w:type="gramStart"/>
      <w:r>
        <w:rPr>
          <w:b/>
        </w:rPr>
        <w:t>Г</w:t>
      </w:r>
      <w:r w:rsidRPr="001D4C0F">
        <w:rPr>
          <w:b/>
        </w:rPr>
        <w:t xml:space="preserve">арантирующий поставщик электрической энергии </w:t>
      </w:r>
      <w:r w:rsidRPr="001D4C0F">
        <w:t>(далее - гарантирующий поставщик) - коммерческая организация, обязанная в соответствии с настоящим Федеральным законом или добровольно принятыми обязательствами заключить договор купли-продажи электрической энергии с любым обратившимся к ней потребителем электрической энергии либо с лицом, действующим от имени и в интересах потребителя электрической энергии и желающим приобрести электрическую энергию;</w:t>
      </w:r>
      <w:proofErr w:type="gramEnd"/>
    </w:p>
    <w:p w:rsidR="001D4C0F" w:rsidRDefault="007D1010" w:rsidP="001D4C0F">
      <w:pPr>
        <w:spacing w:line="240" w:lineRule="auto"/>
        <w:jc w:val="both"/>
      </w:pPr>
      <w:r>
        <w:rPr>
          <w:b/>
        </w:rPr>
        <w:t>А</w:t>
      </w:r>
      <w:r w:rsidR="001D4C0F" w:rsidRPr="007D1010">
        <w:rPr>
          <w:b/>
        </w:rPr>
        <w:t>кт разграничения балансовой принадлежности электросетей</w:t>
      </w:r>
      <w:r w:rsidR="001D4C0F">
        <w:t xml:space="preserve"> - документ, составленный в процессе технологического присоединения </w:t>
      </w:r>
      <w:proofErr w:type="spellStart"/>
      <w:r w:rsidR="001D4C0F">
        <w:t>энергопринимающих</w:t>
      </w:r>
      <w:proofErr w:type="spellEnd"/>
      <w:r w:rsidR="001D4C0F">
        <w:t xml:space="preserve"> устройств (энергетических установок) физических и юридических лиц к электрическим сетям (далее - </w:t>
      </w:r>
      <w:proofErr w:type="spellStart"/>
      <w:r w:rsidR="001D4C0F">
        <w:t>энергопринимающие</w:t>
      </w:r>
      <w:proofErr w:type="spellEnd"/>
      <w:r w:rsidR="001D4C0F">
        <w:t xml:space="preserve"> устройства), определяющий границы балансовой принадлежности;</w:t>
      </w:r>
    </w:p>
    <w:p w:rsidR="001D4C0F" w:rsidRDefault="007D1010" w:rsidP="001D4C0F">
      <w:pPr>
        <w:spacing w:line="240" w:lineRule="auto"/>
        <w:jc w:val="both"/>
      </w:pPr>
      <w:r w:rsidRPr="007D1010">
        <w:rPr>
          <w:b/>
        </w:rPr>
        <w:t>А</w:t>
      </w:r>
      <w:r w:rsidR="001D4C0F" w:rsidRPr="007D1010">
        <w:rPr>
          <w:b/>
        </w:rPr>
        <w:t>кт разграничения эксплуат</w:t>
      </w:r>
      <w:r>
        <w:rPr>
          <w:b/>
        </w:rPr>
        <w:t>ационной ответственности сторон</w:t>
      </w:r>
      <w:r w:rsidR="001D4C0F" w:rsidRPr="007D1010">
        <w:rPr>
          <w:b/>
        </w:rPr>
        <w:t xml:space="preserve"> -</w:t>
      </w:r>
      <w:r w:rsidR="001D4C0F">
        <w:t xml:space="preserve"> документ, составленный сетевой организацией и потребителем услуг по передаче электрической энергии в процессе технологического присоединения </w:t>
      </w:r>
      <w:proofErr w:type="spellStart"/>
      <w:r w:rsidR="001D4C0F">
        <w:t>энергопринимающих</w:t>
      </w:r>
      <w:proofErr w:type="spellEnd"/>
      <w:r w:rsidR="001D4C0F">
        <w:t xml:space="preserve"> устройств, определяющий границы ответственности сторон за эксплуатацию соответствующих </w:t>
      </w:r>
      <w:proofErr w:type="spellStart"/>
      <w:r w:rsidR="001D4C0F">
        <w:t>энергопринимающих</w:t>
      </w:r>
      <w:proofErr w:type="spellEnd"/>
      <w:r w:rsidR="001D4C0F">
        <w:t xml:space="preserve"> устройств и объектов электросетевого хозяйства;</w:t>
      </w:r>
    </w:p>
    <w:p w:rsidR="001D4C0F" w:rsidRDefault="007D1010" w:rsidP="001D4C0F">
      <w:pPr>
        <w:spacing w:line="240" w:lineRule="auto"/>
        <w:jc w:val="both"/>
      </w:pPr>
      <w:proofErr w:type="gramStart"/>
      <w:r w:rsidRPr="007D1010">
        <w:rPr>
          <w:b/>
        </w:rPr>
        <w:t>Г</w:t>
      </w:r>
      <w:r w:rsidR="001D4C0F" w:rsidRPr="007D1010">
        <w:rPr>
          <w:b/>
        </w:rPr>
        <w:t>раница балансовой принадлежности</w:t>
      </w:r>
      <w:r w:rsidR="001D4C0F">
        <w:t xml:space="preserve"> -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основании, определяющая границу эксплуатационной ответственности между сетевой организацией и потребителем услуг по передаче электрической энергии (потребителем электрической энергии, в интересах которого заключается договор об оказании услуг по передаче электрической энергии) за состояние и обслуживание электроустановок;</w:t>
      </w:r>
      <w:proofErr w:type="gramEnd"/>
    </w:p>
    <w:p w:rsidR="001D4C0F" w:rsidRDefault="007D1010" w:rsidP="001D4C0F">
      <w:pPr>
        <w:spacing w:line="240" w:lineRule="auto"/>
        <w:jc w:val="both"/>
      </w:pPr>
      <w:r w:rsidRPr="007D1010">
        <w:rPr>
          <w:b/>
        </w:rPr>
        <w:t>Заявленная мощность</w:t>
      </w:r>
      <w:r w:rsidR="001D4C0F">
        <w:t xml:space="preserve"> - предельная величина потребляемой в текущий период регулирования мощности, определенная соглашением между сетевой организацией и потребителем услуг по передаче электрической энергии, исчисляемая в мегаваттах;</w:t>
      </w:r>
    </w:p>
    <w:p w:rsidR="001D4C0F" w:rsidRDefault="007D1010" w:rsidP="001D4C0F">
      <w:pPr>
        <w:spacing w:line="240" w:lineRule="auto"/>
        <w:jc w:val="both"/>
      </w:pPr>
      <w:r w:rsidRPr="007D1010">
        <w:rPr>
          <w:b/>
        </w:rPr>
        <w:t>М</w:t>
      </w:r>
      <w:r w:rsidR="001D4C0F" w:rsidRPr="007D1010">
        <w:rPr>
          <w:b/>
        </w:rPr>
        <w:t>аксимальная мощно</w:t>
      </w:r>
      <w:r w:rsidRPr="007D1010">
        <w:rPr>
          <w:b/>
        </w:rPr>
        <w:t>сть</w:t>
      </w:r>
      <w:r w:rsidR="00B15F94">
        <w:rPr>
          <w:b/>
        </w:rPr>
        <w:t xml:space="preserve"> </w:t>
      </w:r>
      <w:r w:rsidR="001D4C0F">
        <w:t xml:space="preserve">- величина мощности, обусловленная составом </w:t>
      </w:r>
      <w:proofErr w:type="spellStart"/>
      <w:r w:rsidR="001D4C0F">
        <w:t>энергопринимающего</w:t>
      </w:r>
      <w:proofErr w:type="spellEnd"/>
      <w:r w:rsidR="001D4C0F">
        <w:t xml:space="preserve"> оборудования и технологическим процессом потребителя, исчисляемая в мегаваттах;</w:t>
      </w:r>
    </w:p>
    <w:p w:rsidR="007D1010" w:rsidRDefault="007D1010" w:rsidP="001D4C0F">
      <w:pPr>
        <w:spacing w:line="240" w:lineRule="auto"/>
        <w:jc w:val="both"/>
      </w:pPr>
      <w:r w:rsidRPr="007D1010">
        <w:rPr>
          <w:b/>
        </w:rPr>
        <w:t>Присоединенная мощность</w:t>
      </w:r>
      <w:r w:rsidR="001D4C0F">
        <w:t xml:space="preserve"> - совокупная величина номинальной мощности присоединенных к электрической сети (в том числе опосредованно) трансформаторов и </w:t>
      </w:r>
      <w:proofErr w:type="spellStart"/>
      <w:r w:rsidR="001D4C0F">
        <w:t>энергопринимающих</w:t>
      </w:r>
      <w:proofErr w:type="spellEnd"/>
      <w:r w:rsidR="001D4C0F">
        <w:t xml:space="preserve"> устройств потребителя электрической энергии, исчисляемая в </w:t>
      </w:r>
      <w:proofErr w:type="gramStart"/>
      <w:r w:rsidR="001D4C0F">
        <w:t>мегавольт-амперах</w:t>
      </w:r>
      <w:proofErr w:type="gramEnd"/>
      <w:r w:rsidR="001D4C0F">
        <w:t>;</w:t>
      </w:r>
    </w:p>
    <w:p w:rsidR="007D1010" w:rsidRDefault="007D1010" w:rsidP="001D4C0F">
      <w:pPr>
        <w:spacing w:line="240" w:lineRule="auto"/>
        <w:jc w:val="both"/>
      </w:pPr>
      <w:proofErr w:type="gramStart"/>
      <w:r w:rsidRPr="007D1010">
        <w:rPr>
          <w:b/>
        </w:rPr>
        <w:t>Сетевые организации</w:t>
      </w:r>
      <w:r w:rsidR="00B43BA6" w:rsidRPr="00B43BA6">
        <w:t xml:space="preserve"> - организации, владеющие на праве собственности или на ином установленном федеральными законами основании объектами электросетевого хозяйства, с использованием которых такие организации оказывают услуги по передаче электрической </w:t>
      </w:r>
      <w:r w:rsidR="00B43BA6" w:rsidRPr="00B43BA6">
        <w:lastRenderedPageBreak/>
        <w:t xml:space="preserve">энергии и осуществляют в установленном порядке технологическое присоединение </w:t>
      </w:r>
      <w:proofErr w:type="spellStart"/>
      <w:r w:rsidR="00B43BA6" w:rsidRPr="00B43BA6">
        <w:t>энергопринимающих</w:t>
      </w:r>
      <w:proofErr w:type="spellEnd"/>
      <w:r w:rsidR="00B43BA6" w:rsidRPr="00B43BA6">
        <w:t xml:space="preserve"> устройств (энергетических установок) юридических и физических лиц к электрическим сетям, а также осуществляющие право заключения договоров об оказании услуг по передаче электрической энергии с</w:t>
      </w:r>
      <w:proofErr w:type="gramEnd"/>
      <w:r w:rsidR="00B43BA6" w:rsidRPr="00B43BA6">
        <w:t xml:space="preserve"> использованием объектов электросетевого хозяйства, принадлежащих другим собственникам и иным законным владельцам и входящих в единую национальную (общероссийскую) электрическую сеть;</w:t>
      </w:r>
    </w:p>
    <w:p w:rsidR="00B43BA6" w:rsidRDefault="007D1010" w:rsidP="001D4C0F">
      <w:pPr>
        <w:spacing w:line="240" w:lineRule="auto"/>
        <w:jc w:val="both"/>
      </w:pPr>
      <w:r w:rsidRPr="007D1010">
        <w:rPr>
          <w:b/>
        </w:rPr>
        <w:t>Т</w:t>
      </w:r>
      <w:r w:rsidR="00B43BA6" w:rsidRPr="007D1010">
        <w:rPr>
          <w:b/>
        </w:rPr>
        <w:t>очка при</w:t>
      </w:r>
      <w:r w:rsidRPr="007D1010">
        <w:rPr>
          <w:b/>
        </w:rPr>
        <w:t>соединения к электрической сети</w:t>
      </w:r>
      <w:r w:rsidR="00B43BA6" w:rsidRPr="00B43BA6">
        <w:t xml:space="preserve"> - место физического соединения </w:t>
      </w:r>
      <w:proofErr w:type="spellStart"/>
      <w:r w:rsidR="00B43BA6" w:rsidRPr="00B43BA6">
        <w:t>энергопринимающего</w:t>
      </w:r>
      <w:proofErr w:type="spellEnd"/>
      <w:r w:rsidR="00B43BA6" w:rsidRPr="00B43BA6">
        <w:t xml:space="preserve"> устройства (энергетической установки) потребителя услуг по передаче электрической энергии (потребителя электрической энергии, в интересах которого заключается договор об оказании услуг по передаче электрической энергии) с электрической сетью сетевой организации.</w:t>
      </w:r>
    </w:p>
    <w:p w:rsidR="00AD007C" w:rsidRDefault="00AD007C" w:rsidP="00AD007C">
      <w:pPr>
        <w:spacing w:line="240" w:lineRule="auto"/>
        <w:jc w:val="center"/>
        <w:rPr>
          <w:b/>
        </w:rPr>
      </w:pPr>
      <w:r w:rsidRPr="00AD007C">
        <w:rPr>
          <w:b/>
        </w:rPr>
        <w:t>Вид цены на электрическую энергию</w:t>
      </w:r>
    </w:p>
    <w:p w:rsidR="00AD007C" w:rsidRPr="00AD007C" w:rsidRDefault="00AD007C" w:rsidP="00AD007C">
      <w:pPr>
        <w:spacing w:line="240" w:lineRule="auto"/>
      </w:pPr>
      <w:r w:rsidRPr="00AD007C">
        <w:t>Нерегулируемая – 100%, переменная.</w:t>
      </w:r>
    </w:p>
    <w:p w:rsidR="00AD007C" w:rsidRPr="00AD007C" w:rsidRDefault="00AD007C" w:rsidP="0087216A">
      <w:pPr>
        <w:spacing w:line="240" w:lineRule="auto"/>
        <w:jc w:val="both"/>
      </w:pPr>
      <w:proofErr w:type="gramStart"/>
      <w:r w:rsidRPr="00AD007C">
        <w:t>С 1 января 2012 г. п</w:t>
      </w:r>
      <w:r>
        <w:t xml:space="preserve">редельные уровни нерегулируемых </w:t>
      </w:r>
      <w:r w:rsidRPr="00AD007C">
        <w:t>цен на розничных рынках</w:t>
      </w:r>
      <w:r>
        <w:t xml:space="preserve"> на территориях, объединенных в </w:t>
      </w:r>
      <w:r w:rsidRPr="00AD007C">
        <w:t>ценовые зоны опт</w:t>
      </w:r>
      <w:r>
        <w:t>ового рынка, за соответствующий</w:t>
      </w:r>
      <w:r w:rsidR="007D1010">
        <w:t xml:space="preserve"> </w:t>
      </w:r>
      <w:r w:rsidRPr="00AD007C">
        <w:t>расчетный период рассчитываются г</w:t>
      </w:r>
      <w:r>
        <w:t xml:space="preserve">арантирующим </w:t>
      </w:r>
      <w:r w:rsidRPr="00AD007C">
        <w:t xml:space="preserve">поставщиком по </w:t>
      </w:r>
      <w:r>
        <w:t xml:space="preserve">следующим ценовым категориям (в </w:t>
      </w:r>
      <w:r w:rsidRPr="00AD007C">
        <w:t>зависимост</w:t>
      </w:r>
      <w:r>
        <w:t xml:space="preserve">и от выбранного потребителями в </w:t>
      </w:r>
      <w:r w:rsidRPr="00AD007C">
        <w:t>установленный ср</w:t>
      </w:r>
      <w:r>
        <w:t>ок варианта при условии наличия</w:t>
      </w:r>
      <w:r w:rsidR="007D1010">
        <w:t xml:space="preserve"> </w:t>
      </w:r>
      <w:r w:rsidRPr="00AD007C">
        <w:t>соответствующих приборов учета):</w:t>
      </w:r>
      <w:proofErr w:type="gramEnd"/>
    </w:p>
    <w:p w:rsidR="00AD007C" w:rsidRPr="00AD007C" w:rsidRDefault="00AD007C" w:rsidP="0087216A">
      <w:pPr>
        <w:spacing w:line="240" w:lineRule="auto"/>
        <w:jc w:val="both"/>
      </w:pPr>
      <w:r w:rsidRPr="00AD007C">
        <w:rPr>
          <w:b/>
        </w:rPr>
        <w:t>первая ценовая категория</w:t>
      </w:r>
      <w:r>
        <w:t xml:space="preserve"> - для объемов покупки </w:t>
      </w:r>
      <w:r w:rsidRPr="00AD007C">
        <w:t>электрической энергии (мощ</w:t>
      </w:r>
      <w:r>
        <w:t xml:space="preserve">ности), учет которых </w:t>
      </w:r>
      <w:r w:rsidRPr="00AD007C">
        <w:t>осуществляется в целом за расчетный период;</w:t>
      </w:r>
    </w:p>
    <w:p w:rsidR="00AD007C" w:rsidRPr="00AD007C" w:rsidRDefault="00AD007C" w:rsidP="0087216A">
      <w:pPr>
        <w:spacing w:line="240" w:lineRule="auto"/>
        <w:jc w:val="both"/>
      </w:pPr>
      <w:r w:rsidRPr="00AD007C">
        <w:rPr>
          <w:b/>
        </w:rPr>
        <w:t>вторая ценовая категория</w:t>
      </w:r>
      <w:r>
        <w:t xml:space="preserve"> - для объемов покупки </w:t>
      </w:r>
      <w:r w:rsidRPr="00AD007C">
        <w:t>электрической э</w:t>
      </w:r>
      <w:r>
        <w:t xml:space="preserve">нергии (мощности), учет которых </w:t>
      </w:r>
      <w:r w:rsidRPr="00AD007C">
        <w:t>осуществляется по зонам суток расчетного периода;</w:t>
      </w:r>
    </w:p>
    <w:p w:rsidR="00AD007C" w:rsidRPr="00AD007C" w:rsidRDefault="00AD007C" w:rsidP="0087216A">
      <w:pPr>
        <w:spacing w:line="240" w:lineRule="auto"/>
        <w:jc w:val="both"/>
      </w:pPr>
      <w:r w:rsidRPr="00AD007C">
        <w:rPr>
          <w:b/>
        </w:rPr>
        <w:t xml:space="preserve">третья ценовая категория </w:t>
      </w:r>
      <w:r>
        <w:t xml:space="preserve">- для объемов покупки </w:t>
      </w:r>
      <w:r w:rsidRPr="00AD007C">
        <w:t xml:space="preserve">электрической энергии </w:t>
      </w:r>
      <w:r>
        <w:t xml:space="preserve">(мощности), в отношении которых </w:t>
      </w:r>
      <w:r w:rsidRPr="00AD007C">
        <w:t xml:space="preserve">в расчетном периоде </w:t>
      </w:r>
      <w:r>
        <w:t xml:space="preserve">осуществляется почасовой </w:t>
      </w:r>
      <w:proofErr w:type="gramStart"/>
      <w:r>
        <w:t>учет</w:t>
      </w:r>
      <w:proofErr w:type="gramEnd"/>
      <w:r>
        <w:t xml:space="preserve"> и </w:t>
      </w:r>
      <w:r w:rsidRPr="00AD007C">
        <w:t>стоимость услуг по</w:t>
      </w:r>
      <w:r>
        <w:t xml:space="preserve"> передаче электрической энергии </w:t>
      </w:r>
      <w:r w:rsidRPr="00AD007C">
        <w:t xml:space="preserve">определяется по тарифу в </w:t>
      </w:r>
      <w:proofErr w:type="spellStart"/>
      <w:r w:rsidRPr="00AD007C">
        <w:t>одноставочном</w:t>
      </w:r>
      <w:proofErr w:type="spellEnd"/>
      <w:r w:rsidRPr="00AD007C">
        <w:t xml:space="preserve"> выражении;</w:t>
      </w:r>
    </w:p>
    <w:p w:rsidR="00AD007C" w:rsidRPr="00AD007C" w:rsidRDefault="00AD007C" w:rsidP="0087216A">
      <w:pPr>
        <w:spacing w:line="240" w:lineRule="auto"/>
        <w:jc w:val="both"/>
      </w:pPr>
      <w:r w:rsidRPr="00AD007C">
        <w:rPr>
          <w:b/>
        </w:rPr>
        <w:t>четвертая ценовая категория</w:t>
      </w:r>
      <w:r>
        <w:t xml:space="preserve"> - для объемов покупки </w:t>
      </w:r>
      <w:r w:rsidRPr="00AD007C">
        <w:t>электрической энергии (мощности), в отношении которых</w:t>
      </w:r>
      <w:r>
        <w:t xml:space="preserve"> </w:t>
      </w:r>
      <w:r w:rsidRPr="00AD007C">
        <w:t xml:space="preserve">в расчетном периоде осуществляется почасовой </w:t>
      </w:r>
      <w:proofErr w:type="gramStart"/>
      <w:r w:rsidRPr="00AD007C">
        <w:t>учет</w:t>
      </w:r>
      <w:proofErr w:type="gramEnd"/>
      <w:r w:rsidRPr="00AD007C">
        <w:t xml:space="preserve"> и</w:t>
      </w:r>
      <w:r>
        <w:t xml:space="preserve"> </w:t>
      </w:r>
      <w:r w:rsidRPr="00AD007C">
        <w:t>стоимость услуг по передаче электрической энергии</w:t>
      </w:r>
      <w:r>
        <w:t xml:space="preserve"> </w:t>
      </w:r>
      <w:r w:rsidRPr="00AD007C">
        <w:t xml:space="preserve">определяется по тарифу в </w:t>
      </w:r>
      <w:proofErr w:type="spellStart"/>
      <w:r w:rsidRPr="00AD007C">
        <w:t>двухставочном</w:t>
      </w:r>
      <w:proofErr w:type="spellEnd"/>
      <w:r w:rsidRPr="00AD007C">
        <w:t xml:space="preserve"> выражении;</w:t>
      </w:r>
    </w:p>
    <w:p w:rsidR="00AD007C" w:rsidRPr="00AD007C" w:rsidRDefault="00AD007C" w:rsidP="0087216A">
      <w:pPr>
        <w:spacing w:line="240" w:lineRule="auto"/>
        <w:jc w:val="both"/>
      </w:pPr>
      <w:r w:rsidRPr="00AD007C">
        <w:rPr>
          <w:b/>
        </w:rPr>
        <w:t>пятая ценовая категория</w:t>
      </w:r>
      <w:r>
        <w:t xml:space="preserve"> - для объемов покупки </w:t>
      </w:r>
      <w:r w:rsidRPr="00AD007C">
        <w:t xml:space="preserve">электрической энергии </w:t>
      </w:r>
      <w:r>
        <w:t xml:space="preserve">(мощности), в отношении которых </w:t>
      </w:r>
      <w:r w:rsidRPr="00AD007C">
        <w:t>в расчетном п</w:t>
      </w:r>
      <w:r>
        <w:t xml:space="preserve">ериоде осуществляются почасовое </w:t>
      </w:r>
      <w:r w:rsidRPr="00AD007C">
        <w:t>планирование и уче</w:t>
      </w:r>
      <w:r>
        <w:t xml:space="preserve">т и стоимость услуг по передаче </w:t>
      </w:r>
      <w:r w:rsidRPr="00AD007C">
        <w:t>электрической э</w:t>
      </w:r>
      <w:r>
        <w:t xml:space="preserve">нергии определяется по тарифу в </w:t>
      </w:r>
      <w:proofErr w:type="spellStart"/>
      <w:r w:rsidRPr="00AD007C">
        <w:t>одноставочном</w:t>
      </w:r>
      <w:proofErr w:type="spellEnd"/>
      <w:r w:rsidRPr="00AD007C">
        <w:t xml:space="preserve"> выражении;</w:t>
      </w:r>
    </w:p>
    <w:p w:rsidR="00AD007C" w:rsidRPr="00AD007C" w:rsidRDefault="00AD007C" w:rsidP="0087216A">
      <w:pPr>
        <w:spacing w:line="240" w:lineRule="auto"/>
        <w:jc w:val="both"/>
      </w:pPr>
      <w:r w:rsidRPr="00AD007C">
        <w:rPr>
          <w:b/>
        </w:rPr>
        <w:t>шестая ценовая категория</w:t>
      </w:r>
      <w:r>
        <w:t xml:space="preserve"> - для объемов покупки </w:t>
      </w:r>
      <w:r w:rsidRPr="00AD007C">
        <w:t xml:space="preserve">электрической энергии </w:t>
      </w:r>
      <w:r>
        <w:t xml:space="preserve">(мощности), в отношении которых </w:t>
      </w:r>
      <w:r w:rsidRPr="00AD007C">
        <w:t>в расчетном п</w:t>
      </w:r>
      <w:r>
        <w:t xml:space="preserve">ериоде осуществляются почасовое </w:t>
      </w:r>
      <w:r w:rsidRPr="00AD007C">
        <w:t>планирование и уче</w:t>
      </w:r>
      <w:r>
        <w:t xml:space="preserve">т и стоимость услуг по передаче </w:t>
      </w:r>
      <w:r w:rsidRPr="00AD007C">
        <w:t>электрической э</w:t>
      </w:r>
      <w:r>
        <w:t xml:space="preserve">нергии определяется по тарифу в </w:t>
      </w:r>
      <w:proofErr w:type="spellStart"/>
      <w:r w:rsidRPr="00AD007C">
        <w:t>двухставочном</w:t>
      </w:r>
      <w:proofErr w:type="spellEnd"/>
      <w:r w:rsidRPr="00AD007C">
        <w:t xml:space="preserve"> выражении.</w:t>
      </w:r>
    </w:p>
    <w:p w:rsidR="0079011C" w:rsidRPr="0079011C" w:rsidRDefault="0079011C" w:rsidP="00197644">
      <w:pPr>
        <w:spacing w:line="240" w:lineRule="auto"/>
        <w:jc w:val="center"/>
        <w:rPr>
          <w:b/>
        </w:rPr>
      </w:pPr>
      <w:r w:rsidRPr="0079011C">
        <w:rPr>
          <w:b/>
        </w:rPr>
        <w:t>Форма оплаты</w:t>
      </w:r>
    </w:p>
    <w:p w:rsidR="00A571F2" w:rsidRDefault="0079011C" w:rsidP="00197644">
      <w:pPr>
        <w:spacing w:line="240" w:lineRule="auto"/>
        <w:jc w:val="both"/>
      </w:pPr>
      <w:r>
        <w:t xml:space="preserve"> Расчеты за электрическую энергию и мощнос</w:t>
      </w:r>
      <w:r w:rsidR="00A571F2">
        <w:t xml:space="preserve">ть  Потребителем </w:t>
      </w:r>
      <w:r>
        <w:t xml:space="preserve"> производятся</w:t>
      </w:r>
      <w:r w:rsidR="00A571F2">
        <w:t>:</w:t>
      </w:r>
    </w:p>
    <w:p w:rsidR="00A571F2" w:rsidRDefault="00A571F2" w:rsidP="00197644">
      <w:pPr>
        <w:spacing w:line="240" w:lineRule="auto"/>
        <w:jc w:val="both"/>
      </w:pPr>
      <w:r>
        <w:t>-</w:t>
      </w:r>
      <w:r w:rsidR="0079011C">
        <w:t xml:space="preserve"> </w:t>
      </w:r>
      <w:r>
        <w:t xml:space="preserve"> наличными денежными средствами </w:t>
      </w:r>
      <w:r w:rsidR="0079011C">
        <w:t xml:space="preserve"> в кассу</w:t>
      </w:r>
      <w:r>
        <w:t xml:space="preserve"> </w:t>
      </w:r>
      <w:r w:rsidRPr="00A571F2">
        <w:t>МУП «БЭСО»  Борисоглебского городского округа Воронежской области</w:t>
      </w:r>
      <w:r>
        <w:t xml:space="preserve">, расположенную по адресу: </w:t>
      </w:r>
      <w:r w:rsidR="00005595">
        <w:t xml:space="preserve">г. Борисоглебск, </w:t>
      </w:r>
      <w:r>
        <w:t>ул</w:t>
      </w:r>
      <w:proofErr w:type="gramStart"/>
      <w:r>
        <w:t>.С</w:t>
      </w:r>
      <w:proofErr w:type="gramEnd"/>
      <w:r>
        <w:t>оветская,д.37-А</w:t>
      </w:r>
      <w:r w:rsidR="0079011C">
        <w:t xml:space="preserve">, </w:t>
      </w:r>
    </w:p>
    <w:p w:rsidR="0079011C" w:rsidRDefault="00A571F2" w:rsidP="00197644">
      <w:pPr>
        <w:spacing w:line="240" w:lineRule="auto"/>
        <w:jc w:val="both"/>
      </w:pPr>
      <w:r>
        <w:t xml:space="preserve">- </w:t>
      </w:r>
      <w:r w:rsidR="0079011C">
        <w:t>в безналичном порядке (платежными поручени</w:t>
      </w:r>
      <w:r>
        <w:t xml:space="preserve">ями на расчетный счет </w:t>
      </w:r>
      <w:r w:rsidRPr="00A571F2">
        <w:t xml:space="preserve"> </w:t>
      </w:r>
      <w:r>
        <w:t>МУП «БЭСО»  Борисоглебского городского округа Воронежской области</w:t>
      </w:r>
      <w:proofErr w:type="gramStart"/>
      <w:r>
        <w:t xml:space="preserve">  </w:t>
      </w:r>
      <w:r w:rsidR="0079011C">
        <w:t>)</w:t>
      </w:r>
      <w:proofErr w:type="gramEnd"/>
      <w:r w:rsidR="0079011C">
        <w:t xml:space="preserve"> в порядке и сроки</w:t>
      </w:r>
      <w:r>
        <w:t>, предусмотренные договором энергоснабжения.</w:t>
      </w:r>
    </w:p>
    <w:p w:rsidR="0079011C" w:rsidRPr="00A571F2" w:rsidRDefault="0079011C" w:rsidP="00197644">
      <w:pPr>
        <w:spacing w:line="240" w:lineRule="auto"/>
        <w:jc w:val="center"/>
        <w:rPr>
          <w:b/>
        </w:rPr>
      </w:pPr>
      <w:r w:rsidRPr="00A571F2">
        <w:rPr>
          <w:b/>
        </w:rPr>
        <w:lastRenderedPageBreak/>
        <w:t>Формы обеспечения исполнения обязатель</w:t>
      </w:r>
      <w:proofErr w:type="gramStart"/>
      <w:r w:rsidRPr="00A571F2">
        <w:rPr>
          <w:b/>
        </w:rPr>
        <w:t xml:space="preserve">ств </w:t>
      </w:r>
      <w:r w:rsidR="00BC508F">
        <w:rPr>
          <w:b/>
        </w:rPr>
        <w:t xml:space="preserve"> </w:t>
      </w:r>
      <w:r w:rsidRPr="00A571F2">
        <w:rPr>
          <w:b/>
        </w:rPr>
        <w:t>ст</w:t>
      </w:r>
      <w:proofErr w:type="gramEnd"/>
      <w:r w:rsidRPr="00A571F2">
        <w:rPr>
          <w:b/>
        </w:rPr>
        <w:t>орон по договору</w:t>
      </w:r>
    </w:p>
    <w:p w:rsidR="0079011C" w:rsidRDefault="00BC508F" w:rsidP="00197644">
      <w:pPr>
        <w:spacing w:line="240" w:lineRule="auto"/>
        <w:jc w:val="both"/>
      </w:pPr>
      <w:r>
        <w:t xml:space="preserve">В случае неоплаты Потребителем электрической </w:t>
      </w:r>
      <w:r w:rsidR="0079011C">
        <w:t xml:space="preserve"> энергии, Гарантирующий поставщик имеет право приостановить исполнение обязательств по Договору путем введения полного и (или) частичного ограничения режима потребления энергии в порядке и на условиях, предусмотренных действующим законодательством РФ.</w:t>
      </w:r>
    </w:p>
    <w:p w:rsidR="0079011C" w:rsidRDefault="0079011C" w:rsidP="00197644">
      <w:pPr>
        <w:spacing w:line="240" w:lineRule="auto"/>
        <w:jc w:val="both"/>
      </w:pPr>
      <w:r>
        <w:t>Частичное и (или) полное ограничение режима потреблени</w:t>
      </w:r>
      <w:r w:rsidR="00BC508F">
        <w:t xml:space="preserve">я энергии в отношении Потребителя </w:t>
      </w:r>
      <w:r>
        <w:t xml:space="preserve"> осуществляется той сетевой организацией, к сетям которой имеет технолог</w:t>
      </w:r>
      <w:r w:rsidR="00BC508F">
        <w:t xml:space="preserve">ическое присоединение Потребитель </w:t>
      </w:r>
      <w:r>
        <w:t xml:space="preserve"> и применяется в случаях, предусмотренных действующим законодательством</w:t>
      </w:r>
      <w:r w:rsidR="00A571F2">
        <w:t xml:space="preserve"> РФ </w:t>
      </w:r>
      <w:r>
        <w:t xml:space="preserve"> и (или) Договором, в том числе:</w:t>
      </w:r>
    </w:p>
    <w:p w:rsidR="00322FEC" w:rsidRDefault="00322FEC" w:rsidP="00197644">
      <w:pPr>
        <w:spacing w:line="240" w:lineRule="auto"/>
        <w:jc w:val="both"/>
      </w:pPr>
      <w:r>
        <w:t>а) неисполнен</w:t>
      </w:r>
      <w:r w:rsidR="00BC508F">
        <w:t>ие или ненадлежащее исполнение П</w:t>
      </w:r>
      <w:r>
        <w:t>отребителем обязательств по оплате электрической энергии и услуг, оказание которых является неотъемлемой частью процесса снабжения электрической энергией потребителей, в том числе по предварительной оплате.</w:t>
      </w:r>
    </w:p>
    <w:p w:rsidR="00322FEC" w:rsidRDefault="00322FEC" w:rsidP="00197644">
      <w:pPr>
        <w:spacing w:line="240" w:lineRule="auto"/>
        <w:jc w:val="both"/>
      </w:pPr>
      <w:r>
        <w:t xml:space="preserve">б) прекращение обязательств сторон по договору, на основании которого осуществляется энергоснабжение потребителя, поставка электрической энергии и (или) оказание услуг по передаче электрической энергии потребителю (далее - </w:t>
      </w:r>
      <w:r w:rsidRPr="00322FEC">
        <w:t>прекращения действия Договора</w:t>
      </w:r>
      <w:proofErr w:type="gramStart"/>
      <w:r w:rsidRPr="00322FEC">
        <w:t xml:space="preserve"> </w:t>
      </w:r>
      <w:r>
        <w:t>)</w:t>
      </w:r>
      <w:proofErr w:type="gramEnd"/>
    </w:p>
    <w:p w:rsidR="00322FEC" w:rsidRDefault="00322FEC" w:rsidP="00197644">
      <w:pPr>
        <w:spacing w:line="240" w:lineRule="auto"/>
        <w:jc w:val="both"/>
      </w:pPr>
      <w:r>
        <w:t xml:space="preserve">в) выявление фактов бездоговорного, </w:t>
      </w:r>
      <w:proofErr w:type="spellStart"/>
      <w:r>
        <w:t>безучетного</w:t>
      </w:r>
      <w:proofErr w:type="spellEnd"/>
      <w:r>
        <w:t xml:space="preserve">  потребления электрической энергии;</w:t>
      </w:r>
    </w:p>
    <w:p w:rsidR="00322FEC" w:rsidRDefault="00322FEC" w:rsidP="00197644">
      <w:pPr>
        <w:spacing w:line="240" w:lineRule="auto"/>
        <w:jc w:val="both"/>
      </w:pPr>
      <w:r>
        <w:t>г) выявление неудовлетворительного состояния энергетических установок (</w:t>
      </w:r>
      <w:proofErr w:type="spellStart"/>
      <w:r>
        <w:t>энергопринимающих</w:t>
      </w:r>
      <w:proofErr w:type="spellEnd"/>
      <w:r>
        <w:t xml:space="preserve"> устройств) потребителя, удостоверенного органом государственного энергетического надзора, которое угрожает аварией или создает угрозу жизни и здоровью людей;</w:t>
      </w:r>
    </w:p>
    <w:p w:rsidR="00322FEC" w:rsidRDefault="00322FEC" w:rsidP="00197644">
      <w:pPr>
        <w:spacing w:line="240" w:lineRule="auto"/>
        <w:jc w:val="both"/>
      </w:pPr>
      <w:r>
        <w:t>д) возникновение (угроза возникновения) аварийных электроэнергетических режимов;</w:t>
      </w:r>
    </w:p>
    <w:p w:rsidR="00322FEC" w:rsidRDefault="00322FEC" w:rsidP="00197644">
      <w:pPr>
        <w:spacing w:line="240" w:lineRule="auto"/>
        <w:jc w:val="both"/>
      </w:pPr>
      <w:r>
        <w:t xml:space="preserve">е) возникновение </w:t>
      </w:r>
      <w:proofErr w:type="spellStart"/>
      <w:r>
        <w:t>внерегламентных</w:t>
      </w:r>
      <w:proofErr w:type="spellEnd"/>
      <w:r>
        <w:t xml:space="preserve"> отключений;</w:t>
      </w:r>
    </w:p>
    <w:p w:rsidR="00322FEC" w:rsidRDefault="00322FEC" w:rsidP="00197644">
      <w:pPr>
        <w:spacing w:line="240" w:lineRule="auto"/>
        <w:jc w:val="both"/>
      </w:pPr>
      <w:r>
        <w:t>ж)  обращения Потребителя.</w:t>
      </w:r>
    </w:p>
    <w:p w:rsidR="0079011C" w:rsidRDefault="0043195F" w:rsidP="00DA2301">
      <w:pPr>
        <w:spacing w:line="240" w:lineRule="auto"/>
        <w:jc w:val="both"/>
      </w:pPr>
      <w:r w:rsidRPr="0043195F">
        <w:t>При нарушении обязатель</w:t>
      </w:r>
      <w:r w:rsidR="00BC508F">
        <w:t xml:space="preserve">ств по оплате энергии Потребитель </w:t>
      </w:r>
      <w:r w:rsidRPr="0043195F">
        <w:t xml:space="preserve"> оплачивает Гарантирующему поставщику неустойку в размере действующей на момент оплаты   ставки рефинансирования Центрального банка РФ за каждый день просрочки до момента фактической оплаты.</w:t>
      </w:r>
    </w:p>
    <w:p w:rsidR="003D62BE" w:rsidRDefault="0087216A" w:rsidP="0087216A">
      <w:pPr>
        <w:tabs>
          <w:tab w:val="left" w:pos="3360"/>
        </w:tabs>
        <w:spacing w:line="240" w:lineRule="auto"/>
        <w:jc w:val="both"/>
      </w:pPr>
      <w:r>
        <w:tab/>
      </w:r>
    </w:p>
    <w:p w:rsidR="0079011C" w:rsidRDefault="0087216A" w:rsidP="003D62BE">
      <w:pPr>
        <w:tabs>
          <w:tab w:val="left" w:pos="3360"/>
        </w:tabs>
        <w:spacing w:line="240" w:lineRule="auto"/>
        <w:jc w:val="center"/>
        <w:rPr>
          <w:b/>
        </w:rPr>
      </w:pPr>
      <w:r w:rsidRPr="0087216A">
        <w:rPr>
          <w:b/>
        </w:rPr>
        <w:t>Зона обслуживания</w:t>
      </w:r>
    </w:p>
    <w:p w:rsidR="003C7AFD" w:rsidRDefault="002A7EF1" w:rsidP="0087216A">
      <w:pPr>
        <w:tabs>
          <w:tab w:val="left" w:pos="3360"/>
        </w:tabs>
        <w:spacing w:line="240" w:lineRule="auto"/>
        <w:jc w:val="both"/>
      </w:pPr>
      <w:r w:rsidRPr="002A7EF1">
        <w:t xml:space="preserve">Решением  правления Главного управления по государственному регулированию тарифов Воронежской области  № 36/77 от 22.12.2006г. </w:t>
      </w:r>
      <w:r>
        <w:t xml:space="preserve">согласованы </w:t>
      </w:r>
      <w:r w:rsidRPr="002A7EF1">
        <w:t xml:space="preserve"> границы зоны деятельности</w:t>
      </w:r>
      <w:r>
        <w:t xml:space="preserve"> гарантирующего поставщика </w:t>
      </w:r>
      <w:r w:rsidRPr="002A7EF1">
        <w:t xml:space="preserve"> МУП «БЭСО» Борисоглебского городского округа Воронежской области  в границах балансовой принадлежности электрических сетей МУП «Борисоглебская  городская </w:t>
      </w:r>
      <w:proofErr w:type="spellStart"/>
      <w:r w:rsidRPr="002A7EF1">
        <w:t>горэлектросеть</w:t>
      </w:r>
      <w:proofErr w:type="spellEnd"/>
      <w:r w:rsidRPr="002A7EF1">
        <w:t xml:space="preserve">» по соответствующим группам точек поставки на розничном рынке </w:t>
      </w:r>
      <w:r w:rsidRPr="003D62BE">
        <w:t>электрической энергии</w:t>
      </w:r>
      <w:r w:rsidR="003D62BE">
        <w:t>.</w:t>
      </w:r>
    </w:p>
    <w:p w:rsidR="003C7AFD" w:rsidRPr="003C7AFD" w:rsidRDefault="003C7AFD" w:rsidP="003C7AFD">
      <w:pPr>
        <w:tabs>
          <w:tab w:val="left" w:pos="3360"/>
        </w:tabs>
        <w:spacing w:line="240" w:lineRule="auto"/>
        <w:jc w:val="center"/>
        <w:rPr>
          <w:b/>
        </w:rPr>
      </w:pPr>
      <w:r w:rsidRPr="003C7AFD">
        <w:rPr>
          <w:b/>
        </w:rPr>
        <w:t>Порядок внесения изменений (дополнений) и расторжения договора</w:t>
      </w:r>
    </w:p>
    <w:p w:rsidR="003C7AFD" w:rsidRDefault="003C7AFD" w:rsidP="003C7AFD">
      <w:pPr>
        <w:tabs>
          <w:tab w:val="left" w:pos="3360"/>
        </w:tabs>
        <w:spacing w:line="240" w:lineRule="auto"/>
        <w:jc w:val="both"/>
      </w:pPr>
      <w:r>
        <w:t xml:space="preserve"> Односторонний отказ от исполнения договора и одностороннее изменение его условий не допускается за исключение случаев, предусмотренных договором и действующим законодательством (ст. 523 ГК РФ).</w:t>
      </w:r>
    </w:p>
    <w:p w:rsidR="003C7AFD" w:rsidRDefault="003C7AFD" w:rsidP="003C7AFD">
      <w:pPr>
        <w:tabs>
          <w:tab w:val="left" w:pos="3360"/>
        </w:tabs>
        <w:spacing w:line="240" w:lineRule="auto"/>
        <w:jc w:val="both"/>
      </w:pPr>
      <w:r>
        <w:t xml:space="preserve"> Изменение (дополнения) и расторжение договора оформляется соглашением сторон, если иное не установлено договором.</w:t>
      </w:r>
    </w:p>
    <w:p w:rsidR="003C7AFD" w:rsidRDefault="003C7AFD" w:rsidP="003C7AFD">
      <w:pPr>
        <w:tabs>
          <w:tab w:val="left" w:pos="3360"/>
        </w:tabs>
        <w:spacing w:line="240" w:lineRule="auto"/>
        <w:jc w:val="both"/>
      </w:pPr>
      <w:r>
        <w:t xml:space="preserve"> Договор может быть изменен (дополнен) или расторгнут по соглашению сторон, по решению суда и в случаях, предусмотренны</w:t>
      </w:r>
      <w:r w:rsidR="00134A19">
        <w:t xml:space="preserve">х действующим законодательством РФ. </w:t>
      </w:r>
    </w:p>
    <w:p w:rsidR="003C7AFD" w:rsidRDefault="003C7AFD" w:rsidP="003C7AFD">
      <w:pPr>
        <w:tabs>
          <w:tab w:val="left" w:pos="3360"/>
        </w:tabs>
        <w:spacing w:line="240" w:lineRule="auto"/>
        <w:jc w:val="both"/>
      </w:pPr>
      <w:r>
        <w:lastRenderedPageBreak/>
        <w:t xml:space="preserve"> При изменении договора обязательства сторон сохраняются в измененном виде. При расторжении договора обязательства сторон прекращаются.</w:t>
      </w:r>
    </w:p>
    <w:p w:rsidR="003C7AFD" w:rsidRDefault="003C7AFD" w:rsidP="003C7AFD">
      <w:pPr>
        <w:tabs>
          <w:tab w:val="left" w:pos="3360"/>
        </w:tabs>
        <w:spacing w:line="240" w:lineRule="auto"/>
        <w:jc w:val="both"/>
      </w:pPr>
    </w:p>
    <w:p w:rsidR="003C7AFD" w:rsidRPr="003C7AFD" w:rsidRDefault="003C7AFD" w:rsidP="003C7AFD">
      <w:pPr>
        <w:tabs>
          <w:tab w:val="left" w:pos="3360"/>
        </w:tabs>
        <w:spacing w:line="240" w:lineRule="auto"/>
        <w:jc w:val="center"/>
        <w:rPr>
          <w:b/>
        </w:rPr>
      </w:pPr>
      <w:r w:rsidRPr="003C7AFD">
        <w:rPr>
          <w:b/>
        </w:rPr>
        <w:t>Ответственность сторон</w:t>
      </w:r>
    </w:p>
    <w:p w:rsidR="003C7AFD" w:rsidRDefault="003C7AFD" w:rsidP="003C7AFD">
      <w:pPr>
        <w:tabs>
          <w:tab w:val="left" w:pos="3360"/>
        </w:tabs>
        <w:spacing w:line="240" w:lineRule="auto"/>
        <w:jc w:val="both"/>
      </w:pPr>
      <w:r>
        <w:t xml:space="preserve">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РФ и условиями заключенного договора.</w:t>
      </w:r>
    </w:p>
    <w:p w:rsidR="003C7AFD" w:rsidRDefault="003C7AFD" w:rsidP="003C7AFD">
      <w:pPr>
        <w:tabs>
          <w:tab w:val="left" w:pos="3360"/>
        </w:tabs>
        <w:spacing w:line="240" w:lineRule="auto"/>
        <w:jc w:val="both"/>
      </w:pPr>
      <w:proofErr w:type="gramStart"/>
      <w:r>
        <w:t>Стороны освобождаются от ответственности за неисполнение или ненадлежащее исполнение обязательств по договору, если это явилось следствием непреодолимой силы: стихийных явлений (наводнение; пожар; землетрясение; ураган; шуга; снежный занос; обледенение и т.д.); военных действий любого характера; диверсий; террористических актов; забастовок; принятия Государственными органами решений, препятствующих выполнению обязательств по договору.</w:t>
      </w:r>
      <w:proofErr w:type="gramEnd"/>
      <w:r>
        <w:t xml:space="preserve">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3-х дней с момента возникновения таких обстоятельств.</w:t>
      </w:r>
    </w:p>
    <w:p w:rsidR="003C7AFD" w:rsidRDefault="003C7AFD" w:rsidP="003C7AFD">
      <w:pPr>
        <w:tabs>
          <w:tab w:val="left" w:pos="3360"/>
        </w:tabs>
        <w:spacing w:line="240" w:lineRule="auto"/>
        <w:jc w:val="center"/>
        <w:rPr>
          <w:b/>
        </w:rPr>
      </w:pPr>
    </w:p>
    <w:p w:rsidR="003C7AFD" w:rsidRPr="00557FEB" w:rsidRDefault="003C7AFD" w:rsidP="00557FEB">
      <w:pPr>
        <w:tabs>
          <w:tab w:val="left" w:pos="3360"/>
        </w:tabs>
        <w:spacing w:line="240" w:lineRule="auto"/>
        <w:jc w:val="center"/>
        <w:rPr>
          <w:b/>
        </w:rPr>
      </w:pPr>
      <w:r w:rsidRPr="003C7AFD">
        <w:rPr>
          <w:b/>
        </w:rPr>
        <w:t>Иная существенная информация для</w:t>
      </w:r>
      <w:r>
        <w:rPr>
          <w:b/>
        </w:rPr>
        <w:t xml:space="preserve"> </w:t>
      </w:r>
      <w:r w:rsidRPr="003C7AFD">
        <w:rPr>
          <w:b/>
        </w:rPr>
        <w:t>потребителей</w:t>
      </w:r>
    </w:p>
    <w:p w:rsidR="00557FEB" w:rsidRDefault="003C7AFD" w:rsidP="003C7AFD">
      <w:pPr>
        <w:tabs>
          <w:tab w:val="left" w:pos="3360"/>
        </w:tabs>
        <w:spacing w:line="240" w:lineRule="auto"/>
        <w:jc w:val="both"/>
      </w:pPr>
      <w:r>
        <w:t xml:space="preserve">Во всем остальном, что не предусмотрено настоящим договором, отношения сторон регулируются законодательством и иными нормативными актами Российской Федерации в области электроэнергетики, действующими </w:t>
      </w:r>
      <w:r w:rsidR="00134A19">
        <w:t>на день исполнения обязательств.</w:t>
      </w:r>
    </w:p>
    <w:p w:rsidR="003C7AFD" w:rsidRDefault="003C7AFD" w:rsidP="003C7AFD">
      <w:pPr>
        <w:tabs>
          <w:tab w:val="left" w:pos="3360"/>
        </w:tabs>
        <w:spacing w:line="240" w:lineRule="auto"/>
        <w:jc w:val="both"/>
      </w:pPr>
      <w:r>
        <w:t>Постановлением Правительства РФ от 14.02.2012г. №</w:t>
      </w:r>
      <w:r w:rsidR="00134A19">
        <w:t xml:space="preserve"> </w:t>
      </w:r>
      <w:bookmarkStart w:id="0" w:name="_GoBack"/>
      <w:bookmarkEnd w:id="0"/>
      <w:r>
        <w:t xml:space="preserve">124 утверждены «Правила,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>
        <w:t>ресурсоснабжающими</w:t>
      </w:r>
      <w:proofErr w:type="spellEnd"/>
      <w:r>
        <w:t xml:space="preserve"> организациями» (далее </w:t>
      </w:r>
      <w:proofErr w:type="gramStart"/>
      <w:r>
        <w:t>–П</w:t>
      </w:r>
      <w:proofErr w:type="gramEnd"/>
      <w:r>
        <w:t>равила).</w:t>
      </w:r>
    </w:p>
    <w:p w:rsidR="003C7AFD" w:rsidRDefault="003C7AFD" w:rsidP="003C7AFD">
      <w:pPr>
        <w:tabs>
          <w:tab w:val="left" w:pos="3360"/>
        </w:tabs>
        <w:spacing w:line="240" w:lineRule="auto"/>
        <w:jc w:val="both"/>
      </w:pPr>
      <w:r>
        <w:t>Согласно п.2 Постановления Правительства РФ от 14.02.2012г. №</w:t>
      </w:r>
      <w:r w:rsidR="00134A19">
        <w:t xml:space="preserve"> </w:t>
      </w:r>
      <w:r>
        <w:t>124 указанные Правила применяются к отношениям, вытекающим из договоров энергоснабжени</w:t>
      </w:r>
      <w:proofErr w:type="gramStart"/>
      <w:r>
        <w:t>я(</w:t>
      </w:r>
      <w:proofErr w:type="gramEnd"/>
      <w:r>
        <w:t>купли-продажи, поставки электрической энергии (мощности)), заключенных до вступления в силу этих Правил управляющими организациями, товариществами</w:t>
      </w:r>
      <w:r w:rsidR="00557FEB">
        <w:t xml:space="preserve"> </w:t>
      </w:r>
      <w:r>
        <w:t xml:space="preserve">собственников жилья, жилищными кооперативами и иными специализированными потребительскими кооперативами с </w:t>
      </w:r>
      <w:proofErr w:type="spellStart"/>
      <w:r>
        <w:t>ресурсоснабжающими</w:t>
      </w:r>
      <w:proofErr w:type="spellEnd"/>
      <w:r>
        <w:t xml:space="preserve"> организациями, в части прав и обязанностей, которые возникнут после вступления в силу этих Правил.</w:t>
      </w:r>
    </w:p>
    <w:p w:rsidR="00164070" w:rsidRPr="00F84B3B" w:rsidRDefault="003C7AFD" w:rsidP="00D65600">
      <w:pPr>
        <w:tabs>
          <w:tab w:val="left" w:pos="3360"/>
        </w:tabs>
        <w:spacing w:line="240" w:lineRule="auto"/>
        <w:jc w:val="both"/>
      </w:pPr>
      <w:r>
        <w:t>Данный документ вступил в силу по истечении 7 дней после дня официального опубликования (опубликован в «Собрании законодательства РФ» - 20.02.2012г., в «Российской газете» -  28.02.2012г.), за исключением отдельных положений, вступающих в силу в иные сроки.</w:t>
      </w:r>
    </w:p>
    <w:sectPr w:rsidR="00164070" w:rsidRPr="00F84B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7E" w:rsidRDefault="001B7E7E" w:rsidP="003D62BE">
      <w:pPr>
        <w:spacing w:after="0" w:line="240" w:lineRule="auto"/>
      </w:pPr>
      <w:r>
        <w:separator/>
      </w:r>
    </w:p>
  </w:endnote>
  <w:endnote w:type="continuationSeparator" w:id="0">
    <w:p w:rsidR="001B7E7E" w:rsidRDefault="001B7E7E" w:rsidP="003D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44636"/>
      <w:docPartObj>
        <w:docPartGallery w:val="Page Numbers (Bottom of Page)"/>
        <w:docPartUnique/>
      </w:docPartObj>
    </w:sdtPr>
    <w:sdtEndPr/>
    <w:sdtContent>
      <w:p w:rsidR="003D62BE" w:rsidRDefault="003D62B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A19">
          <w:rPr>
            <w:noProof/>
          </w:rPr>
          <w:t>5</w:t>
        </w:r>
        <w:r>
          <w:fldChar w:fldCharType="end"/>
        </w:r>
      </w:p>
    </w:sdtContent>
  </w:sdt>
  <w:p w:rsidR="003D62BE" w:rsidRDefault="003D62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7E" w:rsidRDefault="001B7E7E" w:rsidP="003D62BE">
      <w:pPr>
        <w:spacing w:after="0" w:line="240" w:lineRule="auto"/>
      </w:pPr>
      <w:r>
        <w:separator/>
      </w:r>
    </w:p>
  </w:footnote>
  <w:footnote w:type="continuationSeparator" w:id="0">
    <w:p w:rsidR="001B7E7E" w:rsidRDefault="001B7E7E" w:rsidP="003D6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306"/>
    <w:multiLevelType w:val="hybridMultilevel"/>
    <w:tmpl w:val="DBD0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72FA"/>
    <w:multiLevelType w:val="hybridMultilevel"/>
    <w:tmpl w:val="910C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82E21"/>
    <w:multiLevelType w:val="hybridMultilevel"/>
    <w:tmpl w:val="733E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02BDE"/>
    <w:multiLevelType w:val="hybridMultilevel"/>
    <w:tmpl w:val="37EE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34FA8"/>
    <w:multiLevelType w:val="hybridMultilevel"/>
    <w:tmpl w:val="A29C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F1640"/>
    <w:multiLevelType w:val="hybridMultilevel"/>
    <w:tmpl w:val="13644F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FAD1370"/>
    <w:multiLevelType w:val="hybridMultilevel"/>
    <w:tmpl w:val="5762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A29CB"/>
    <w:multiLevelType w:val="hybridMultilevel"/>
    <w:tmpl w:val="5340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F194F"/>
    <w:multiLevelType w:val="hybridMultilevel"/>
    <w:tmpl w:val="B1B4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1C"/>
    <w:rsid w:val="00005595"/>
    <w:rsid w:val="0001146A"/>
    <w:rsid w:val="00020070"/>
    <w:rsid w:val="0002511F"/>
    <w:rsid w:val="00031FF1"/>
    <w:rsid w:val="000322FF"/>
    <w:rsid w:val="0003235E"/>
    <w:rsid w:val="0005478F"/>
    <w:rsid w:val="00065223"/>
    <w:rsid w:val="00067B33"/>
    <w:rsid w:val="000702B7"/>
    <w:rsid w:val="00085B09"/>
    <w:rsid w:val="00094C76"/>
    <w:rsid w:val="000960F9"/>
    <w:rsid w:val="000A17B0"/>
    <w:rsid w:val="000A3DE8"/>
    <w:rsid w:val="000A4298"/>
    <w:rsid w:val="000B52FF"/>
    <w:rsid w:val="000D5B19"/>
    <w:rsid w:val="000D79EC"/>
    <w:rsid w:val="000E15F3"/>
    <w:rsid w:val="000E4C0E"/>
    <w:rsid w:val="000F1B97"/>
    <w:rsid w:val="000F48B5"/>
    <w:rsid w:val="000F6305"/>
    <w:rsid w:val="000F6F31"/>
    <w:rsid w:val="00101610"/>
    <w:rsid w:val="00134A19"/>
    <w:rsid w:val="001350D6"/>
    <w:rsid w:val="0013723E"/>
    <w:rsid w:val="00143249"/>
    <w:rsid w:val="001603A5"/>
    <w:rsid w:val="00161874"/>
    <w:rsid w:val="00164070"/>
    <w:rsid w:val="0016433F"/>
    <w:rsid w:val="00164B00"/>
    <w:rsid w:val="00165FB5"/>
    <w:rsid w:val="00186860"/>
    <w:rsid w:val="0019287B"/>
    <w:rsid w:val="00197644"/>
    <w:rsid w:val="001A206D"/>
    <w:rsid w:val="001B6E15"/>
    <w:rsid w:val="001B7E7E"/>
    <w:rsid w:val="001C418F"/>
    <w:rsid w:val="001D073B"/>
    <w:rsid w:val="001D1D85"/>
    <w:rsid w:val="001D4C0F"/>
    <w:rsid w:val="001D5D8B"/>
    <w:rsid w:val="001D6D4A"/>
    <w:rsid w:val="001D6FE2"/>
    <w:rsid w:val="001E5E0C"/>
    <w:rsid w:val="00200ED0"/>
    <w:rsid w:val="00205883"/>
    <w:rsid w:val="0021050C"/>
    <w:rsid w:val="00211CAC"/>
    <w:rsid w:val="00212532"/>
    <w:rsid w:val="00236C6D"/>
    <w:rsid w:val="00241844"/>
    <w:rsid w:val="0024238F"/>
    <w:rsid w:val="0025189C"/>
    <w:rsid w:val="002555A7"/>
    <w:rsid w:val="00262A20"/>
    <w:rsid w:val="002666D3"/>
    <w:rsid w:val="00270EEE"/>
    <w:rsid w:val="00277317"/>
    <w:rsid w:val="00284035"/>
    <w:rsid w:val="00284B48"/>
    <w:rsid w:val="00287C1B"/>
    <w:rsid w:val="00293168"/>
    <w:rsid w:val="002938F9"/>
    <w:rsid w:val="0029657C"/>
    <w:rsid w:val="002A7EF1"/>
    <w:rsid w:val="002B249A"/>
    <w:rsid w:val="002B2807"/>
    <w:rsid w:val="002B38D1"/>
    <w:rsid w:val="002B781A"/>
    <w:rsid w:val="002E156B"/>
    <w:rsid w:val="002E4FA6"/>
    <w:rsid w:val="002F3EF1"/>
    <w:rsid w:val="002F63A0"/>
    <w:rsid w:val="002F7996"/>
    <w:rsid w:val="00317245"/>
    <w:rsid w:val="0032108C"/>
    <w:rsid w:val="00322FEC"/>
    <w:rsid w:val="00336A74"/>
    <w:rsid w:val="00341905"/>
    <w:rsid w:val="0034248B"/>
    <w:rsid w:val="00343C83"/>
    <w:rsid w:val="00344441"/>
    <w:rsid w:val="00345B01"/>
    <w:rsid w:val="003718D5"/>
    <w:rsid w:val="00373568"/>
    <w:rsid w:val="003778CE"/>
    <w:rsid w:val="00385B7B"/>
    <w:rsid w:val="00387B08"/>
    <w:rsid w:val="00392870"/>
    <w:rsid w:val="00393003"/>
    <w:rsid w:val="0039757F"/>
    <w:rsid w:val="003C1ABE"/>
    <w:rsid w:val="003C3479"/>
    <w:rsid w:val="003C7AFD"/>
    <w:rsid w:val="003D62BE"/>
    <w:rsid w:val="003F05FB"/>
    <w:rsid w:val="003F7EA8"/>
    <w:rsid w:val="003F7FF7"/>
    <w:rsid w:val="00401327"/>
    <w:rsid w:val="00406CDB"/>
    <w:rsid w:val="004078E0"/>
    <w:rsid w:val="0043195F"/>
    <w:rsid w:val="00442937"/>
    <w:rsid w:val="0045460F"/>
    <w:rsid w:val="004620D1"/>
    <w:rsid w:val="00476FEF"/>
    <w:rsid w:val="004978B3"/>
    <w:rsid w:val="004B4E48"/>
    <w:rsid w:val="004C284F"/>
    <w:rsid w:val="004C2B6E"/>
    <w:rsid w:val="004C2BCC"/>
    <w:rsid w:val="004D0106"/>
    <w:rsid w:val="004D18A6"/>
    <w:rsid w:val="004D7105"/>
    <w:rsid w:val="004E1F30"/>
    <w:rsid w:val="00516793"/>
    <w:rsid w:val="0053277D"/>
    <w:rsid w:val="0053547C"/>
    <w:rsid w:val="00537103"/>
    <w:rsid w:val="005525B4"/>
    <w:rsid w:val="0055633D"/>
    <w:rsid w:val="00556C45"/>
    <w:rsid w:val="00557FEB"/>
    <w:rsid w:val="00564261"/>
    <w:rsid w:val="005657C7"/>
    <w:rsid w:val="00566ACC"/>
    <w:rsid w:val="00570E08"/>
    <w:rsid w:val="005A3C43"/>
    <w:rsid w:val="005C7C22"/>
    <w:rsid w:val="005D515A"/>
    <w:rsid w:val="005E674F"/>
    <w:rsid w:val="005F5DA1"/>
    <w:rsid w:val="0060064F"/>
    <w:rsid w:val="00602B49"/>
    <w:rsid w:val="006036BF"/>
    <w:rsid w:val="00611A40"/>
    <w:rsid w:val="00614FA5"/>
    <w:rsid w:val="006179BE"/>
    <w:rsid w:val="00620CCF"/>
    <w:rsid w:val="006220A0"/>
    <w:rsid w:val="00625F04"/>
    <w:rsid w:val="00634A6F"/>
    <w:rsid w:val="006415E8"/>
    <w:rsid w:val="006446CC"/>
    <w:rsid w:val="00647D5B"/>
    <w:rsid w:val="0067141E"/>
    <w:rsid w:val="0067285C"/>
    <w:rsid w:val="006755A8"/>
    <w:rsid w:val="006A4215"/>
    <w:rsid w:val="006B73B1"/>
    <w:rsid w:val="006B7DD0"/>
    <w:rsid w:val="006C0AE2"/>
    <w:rsid w:val="006C2389"/>
    <w:rsid w:val="006C29BF"/>
    <w:rsid w:val="006D4B19"/>
    <w:rsid w:val="006E4D94"/>
    <w:rsid w:val="007054E2"/>
    <w:rsid w:val="00705C82"/>
    <w:rsid w:val="007137E2"/>
    <w:rsid w:val="007229C4"/>
    <w:rsid w:val="007320C5"/>
    <w:rsid w:val="00757A4C"/>
    <w:rsid w:val="007606EB"/>
    <w:rsid w:val="007610D0"/>
    <w:rsid w:val="007659CD"/>
    <w:rsid w:val="007710D6"/>
    <w:rsid w:val="0079011C"/>
    <w:rsid w:val="007918E5"/>
    <w:rsid w:val="007B2A41"/>
    <w:rsid w:val="007B442F"/>
    <w:rsid w:val="007B6ABD"/>
    <w:rsid w:val="007C060C"/>
    <w:rsid w:val="007C7F5E"/>
    <w:rsid w:val="007D1010"/>
    <w:rsid w:val="007D3012"/>
    <w:rsid w:val="007E7545"/>
    <w:rsid w:val="008069AA"/>
    <w:rsid w:val="00813C72"/>
    <w:rsid w:val="008143A5"/>
    <w:rsid w:val="00815641"/>
    <w:rsid w:val="00816267"/>
    <w:rsid w:val="00821AF8"/>
    <w:rsid w:val="00821DB3"/>
    <w:rsid w:val="008331E5"/>
    <w:rsid w:val="00856354"/>
    <w:rsid w:val="0087216A"/>
    <w:rsid w:val="00873647"/>
    <w:rsid w:val="00880282"/>
    <w:rsid w:val="008819FA"/>
    <w:rsid w:val="0088393F"/>
    <w:rsid w:val="008858B9"/>
    <w:rsid w:val="008879AB"/>
    <w:rsid w:val="00893BE3"/>
    <w:rsid w:val="008A08AC"/>
    <w:rsid w:val="008A7179"/>
    <w:rsid w:val="008C523A"/>
    <w:rsid w:val="008D2E7F"/>
    <w:rsid w:val="009054E3"/>
    <w:rsid w:val="00917974"/>
    <w:rsid w:val="00917B53"/>
    <w:rsid w:val="00926E34"/>
    <w:rsid w:val="0093104D"/>
    <w:rsid w:val="00934A01"/>
    <w:rsid w:val="00942B96"/>
    <w:rsid w:val="00943086"/>
    <w:rsid w:val="00943AB3"/>
    <w:rsid w:val="00947B7C"/>
    <w:rsid w:val="009569A3"/>
    <w:rsid w:val="00960C02"/>
    <w:rsid w:val="009A419C"/>
    <w:rsid w:val="009C0578"/>
    <w:rsid w:val="009C62CD"/>
    <w:rsid w:val="009D08EE"/>
    <w:rsid w:val="009D0D0A"/>
    <w:rsid w:val="009D49FE"/>
    <w:rsid w:val="009E4F3B"/>
    <w:rsid w:val="009F30E0"/>
    <w:rsid w:val="00A049E9"/>
    <w:rsid w:val="00A05FC7"/>
    <w:rsid w:val="00A128A2"/>
    <w:rsid w:val="00A13032"/>
    <w:rsid w:val="00A133CF"/>
    <w:rsid w:val="00A179DB"/>
    <w:rsid w:val="00A53891"/>
    <w:rsid w:val="00A571F2"/>
    <w:rsid w:val="00A61386"/>
    <w:rsid w:val="00A64D88"/>
    <w:rsid w:val="00A748AF"/>
    <w:rsid w:val="00A817DE"/>
    <w:rsid w:val="00AA3C17"/>
    <w:rsid w:val="00AB270D"/>
    <w:rsid w:val="00AC1435"/>
    <w:rsid w:val="00AD007C"/>
    <w:rsid w:val="00AD04B3"/>
    <w:rsid w:val="00AD5A65"/>
    <w:rsid w:val="00AE5E6B"/>
    <w:rsid w:val="00AF122A"/>
    <w:rsid w:val="00AF6125"/>
    <w:rsid w:val="00B03E42"/>
    <w:rsid w:val="00B11A53"/>
    <w:rsid w:val="00B15F94"/>
    <w:rsid w:val="00B22205"/>
    <w:rsid w:val="00B2239C"/>
    <w:rsid w:val="00B43BA6"/>
    <w:rsid w:val="00B521C8"/>
    <w:rsid w:val="00B61F56"/>
    <w:rsid w:val="00B64EB0"/>
    <w:rsid w:val="00B93F54"/>
    <w:rsid w:val="00B9610D"/>
    <w:rsid w:val="00BA1285"/>
    <w:rsid w:val="00BA703E"/>
    <w:rsid w:val="00BC3A62"/>
    <w:rsid w:val="00BC5057"/>
    <w:rsid w:val="00BC508F"/>
    <w:rsid w:val="00BC7663"/>
    <w:rsid w:val="00BD3442"/>
    <w:rsid w:val="00BE19FD"/>
    <w:rsid w:val="00BF1EA2"/>
    <w:rsid w:val="00C17D25"/>
    <w:rsid w:val="00C42579"/>
    <w:rsid w:val="00C42B1C"/>
    <w:rsid w:val="00C53D31"/>
    <w:rsid w:val="00C67EB2"/>
    <w:rsid w:val="00C75249"/>
    <w:rsid w:val="00C82918"/>
    <w:rsid w:val="00C9590C"/>
    <w:rsid w:val="00CA1207"/>
    <w:rsid w:val="00CA5A7D"/>
    <w:rsid w:val="00CB070A"/>
    <w:rsid w:val="00CB3682"/>
    <w:rsid w:val="00CC7A17"/>
    <w:rsid w:val="00CE330E"/>
    <w:rsid w:val="00CF318C"/>
    <w:rsid w:val="00CF6684"/>
    <w:rsid w:val="00D07163"/>
    <w:rsid w:val="00D07EAC"/>
    <w:rsid w:val="00D10A7E"/>
    <w:rsid w:val="00D11D28"/>
    <w:rsid w:val="00D279EB"/>
    <w:rsid w:val="00D30195"/>
    <w:rsid w:val="00D3514C"/>
    <w:rsid w:val="00D45181"/>
    <w:rsid w:val="00D65600"/>
    <w:rsid w:val="00D72325"/>
    <w:rsid w:val="00D8087A"/>
    <w:rsid w:val="00D9778F"/>
    <w:rsid w:val="00DA2301"/>
    <w:rsid w:val="00DA2B5D"/>
    <w:rsid w:val="00DB1B6E"/>
    <w:rsid w:val="00DC37A8"/>
    <w:rsid w:val="00DC3FB5"/>
    <w:rsid w:val="00DC5C4D"/>
    <w:rsid w:val="00DD36F5"/>
    <w:rsid w:val="00DD4ABA"/>
    <w:rsid w:val="00DD4C69"/>
    <w:rsid w:val="00DE50FD"/>
    <w:rsid w:val="00E00CD3"/>
    <w:rsid w:val="00E0222F"/>
    <w:rsid w:val="00E114B9"/>
    <w:rsid w:val="00E11ED6"/>
    <w:rsid w:val="00E21F54"/>
    <w:rsid w:val="00E247EA"/>
    <w:rsid w:val="00E27716"/>
    <w:rsid w:val="00E34DB7"/>
    <w:rsid w:val="00E358EB"/>
    <w:rsid w:val="00E37CE1"/>
    <w:rsid w:val="00E43224"/>
    <w:rsid w:val="00E44821"/>
    <w:rsid w:val="00E53BC5"/>
    <w:rsid w:val="00E70A99"/>
    <w:rsid w:val="00E80F9C"/>
    <w:rsid w:val="00E84095"/>
    <w:rsid w:val="00E87847"/>
    <w:rsid w:val="00EA4710"/>
    <w:rsid w:val="00EA6A76"/>
    <w:rsid w:val="00EB2BD9"/>
    <w:rsid w:val="00EB5922"/>
    <w:rsid w:val="00EC16B4"/>
    <w:rsid w:val="00EC747D"/>
    <w:rsid w:val="00ED57A4"/>
    <w:rsid w:val="00ED5CFB"/>
    <w:rsid w:val="00EE05EC"/>
    <w:rsid w:val="00EE2B0E"/>
    <w:rsid w:val="00EE6682"/>
    <w:rsid w:val="00F56215"/>
    <w:rsid w:val="00F5666D"/>
    <w:rsid w:val="00F80DDB"/>
    <w:rsid w:val="00F84B3B"/>
    <w:rsid w:val="00F9111D"/>
    <w:rsid w:val="00FA2F9B"/>
    <w:rsid w:val="00FB418C"/>
    <w:rsid w:val="00FC5AFA"/>
    <w:rsid w:val="00FD5186"/>
    <w:rsid w:val="00FD768A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2BE"/>
  </w:style>
  <w:style w:type="paragraph" w:styleId="a6">
    <w:name w:val="footer"/>
    <w:basedOn w:val="a"/>
    <w:link w:val="a7"/>
    <w:uiPriority w:val="99"/>
    <w:unhideWhenUsed/>
    <w:rsid w:val="003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2BE"/>
  </w:style>
  <w:style w:type="paragraph" w:styleId="a8">
    <w:name w:val="Balloon Text"/>
    <w:basedOn w:val="a"/>
    <w:link w:val="a9"/>
    <w:uiPriority w:val="99"/>
    <w:semiHidden/>
    <w:unhideWhenUsed/>
    <w:rsid w:val="003D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2BE"/>
  </w:style>
  <w:style w:type="paragraph" w:styleId="a6">
    <w:name w:val="footer"/>
    <w:basedOn w:val="a"/>
    <w:link w:val="a7"/>
    <w:uiPriority w:val="99"/>
    <w:unhideWhenUsed/>
    <w:rsid w:val="003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2BE"/>
  </w:style>
  <w:style w:type="paragraph" w:styleId="a8">
    <w:name w:val="Balloon Text"/>
    <w:basedOn w:val="a"/>
    <w:link w:val="a9"/>
    <w:uiPriority w:val="99"/>
    <w:semiHidden/>
    <w:unhideWhenUsed/>
    <w:rsid w:val="003D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AC7E-25B3-4C50-957C-C7D59EB8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2012-05-23T10:19:00Z</cp:lastPrinted>
  <dcterms:created xsi:type="dcterms:W3CDTF">2012-05-23T10:17:00Z</dcterms:created>
  <dcterms:modified xsi:type="dcterms:W3CDTF">2012-05-31T07:30:00Z</dcterms:modified>
</cp:coreProperties>
</file>